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D9" w:rsidRPr="00C57FD9" w:rsidRDefault="00C57FD9" w:rsidP="00C57FD9">
      <w:pPr>
        <w:ind w:firstLine="708"/>
        <w:jc w:val="center"/>
        <w:rPr>
          <w:sz w:val="20"/>
          <w:szCs w:val="20"/>
        </w:rPr>
      </w:pPr>
      <w:r w:rsidRPr="00C57FD9">
        <w:rPr>
          <w:rFonts w:ascii="Times New Roman" w:hAnsi="Times New Roman"/>
          <w:b/>
          <w:sz w:val="20"/>
          <w:szCs w:val="20"/>
        </w:rPr>
        <w:t xml:space="preserve">Карта наблюдений за учащимися ________ класса на </w:t>
      </w:r>
      <w:r w:rsidRPr="00C57FD9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C57FD9">
        <w:rPr>
          <w:rFonts w:ascii="Times New Roman" w:hAnsi="Times New Roman"/>
          <w:b/>
          <w:sz w:val="20"/>
          <w:szCs w:val="20"/>
        </w:rPr>
        <w:t xml:space="preserve"> ступени обучения</w:t>
      </w:r>
    </w:p>
    <w:p w:rsidR="00DF5A65" w:rsidRDefault="00C57FD9" w:rsidP="00C57FD9">
      <w:pPr>
        <w:tabs>
          <w:tab w:val="left" w:pos="9665"/>
        </w:tabs>
        <w:rPr>
          <w:sz w:val="22"/>
        </w:rPr>
      </w:pPr>
      <w:r>
        <w:rPr>
          <w:sz w:val="22"/>
        </w:rPr>
        <w:tab/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655"/>
        <w:gridCol w:w="2181"/>
        <w:gridCol w:w="284"/>
        <w:gridCol w:w="425"/>
        <w:gridCol w:w="567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425"/>
        <w:gridCol w:w="425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0803DF" w:rsidRPr="00C57FD9" w:rsidTr="002853D6">
        <w:trPr>
          <w:trHeight w:val="1054"/>
        </w:trPr>
        <w:tc>
          <w:tcPr>
            <w:tcW w:w="655" w:type="dxa"/>
          </w:tcPr>
          <w:p w:rsidR="000803DF" w:rsidRPr="002853D6" w:rsidRDefault="000803DF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81" w:type="dxa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C57FD9">
              <w:rPr>
                <w:rFonts w:ascii="Times New Roman" w:hAnsi="Times New Roman"/>
                <w:b/>
                <w:sz w:val="18"/>
                <w:szCs w:val="18"/>
              </w:rPr>
              <w:t>ФИО учащегося</w:t>
            </w:r>
          </w:p>
        </w:tc>
        <w:tc>
          <w:tcPr>
            <w:tcW w:w="284" w:type="dxa"/>
          </w:tcPr>
          <w:p w:rsidR="000803DF" w:rsidRPr="00F52D7D" w:rsidRDefault="000803DF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поведенческого характера</w:t>
            </w:r>
          </w:p>
        </w:tc>
        <w:tc>
          <w:tcPr>
            <w:tcW w:w="1417" w:type="dxa"/>
            <w:gridSpan w:val="3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 w:rsidRPr="00F52D7D">
              <w:rPr>
                <w:rFonts w:ascii="Times New Roman" w:hAnsi="Times New Roman"/>
                <w:b/>
                <w:sz w:val="18"/>
                <w:szCs w:val="18"/>
              </w:rPr>
              <w:t xml:space="preserve"> в учебной деятельности</w:t>
            </w:r>
          </w:p>
        </w:tc>
        <w:tc>
          <w:tcPr>
            <w:tcW w:w="1560" w:type="dxa"/>
            <w:gridSpan w:val="3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личностных качествах</w:t>
            </w:r>
          </w:p>
        </w:tc>
        <w:tc>
          <w:tcPr>
            <w:tcW w:w="992" w:type="dxa"/>
            <w:gridSpan w:val="2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Осложненность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личностном развитии</w:t>
            </w:r>
          </w:p>
        </w:tc>
        <w:tc>
          <w:tcPr>
            <w:tcW w:w="4677" w:type="dxa"/>
            <w:gridSpan w:val="12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девиантного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поведения</w:t>
            </w:r>
          </w:p>
        </w:tc>
        <w:tc>
          <w:tcPr>
            <w:tcW w:w="2694" w:type="dxa"/>
            <w:gridSpan w:val="6"/>
          </w:tcPr>
          <w:p w:rsidR="000803DF" w:rsidRPr="00C57FD9" w:rsidRDefault="000803DF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Нарушения поведения,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другое</w:t>
            </w:r>
            <w:proofErr w:type="gramEnd"/>
          </w:p>
        </w:tc>
      </w:tr>
      <w:tr w:rsidR="002853D6" w:rsidRPr="00C57FD9" w:rsidTr="002853D6">
        <w:trPr>
          <w:cantSplit/>
          <w:trHeight w:val="3666"/>
        </w:trPr>
        <w:tc>
          <w:tcPr>
            <w:tcW w:w="655" w:type="dxa"/>
          </w:tcPr>
          <w:p w:rsidR="002853D6" w:rsidRPr="002853D6" w:rsidRDefault="002853D6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81" w:type="dxa"/>
          </w:tcPr>
          <w:p w:rsidR="002853D6" w:rsidRPr="00C57FD9" w:rsidRDefault="002853D6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textDirection w:val="btLr"/>
          </w:tcPr>
          <w:p w:rsidR="002853D6" w:rsidRPr="00F52D7D" w:rsidRDefault="002853D6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Неблагополучная семья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норм и правил поведения</w:t>
            </w:r>
          </w:p>
        </w:tc>
        <w:tc>
          <w:tcPr>
            <w:tcW w:w="567" w:type="dxa"/>
            <w:textDirection w:val="btLr"/>
          </w:tcPr>
          <w:p w:rsidR="002853D6" w:rsidRPr="00F52D7D" w:rsidRDefault="002853D6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Проявление грубости по отношению к педагогам и сверстникам</w:t>
            </w:r>
          </w:p>
        </w:tc>
        <w:tc>
          <w:tcPr>
            <w:tcW w:w="567" w:type="dxa"/>
            <w:textDirection w:val="btLr"/>
          </w:tcPr>
          <w:p w:rsidR="002853D6" w:rsidRPr="00F52D7D" w:rsidRDefault="002853D6" w:rsidP="00B629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Пропуски занятий без уважительных причин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Низкая мотивация учения</w:t>
            </w:r>
          </w:p>
        </w:tc>
        <w:tc>
          <w:tcPr>
            <w:tcW w:w="567" w:type="dxa"/>
            <w:textDirection w:val="btLr"/>
          </w:tcPr>
          <w:p w:rsidR="002853D6" w:rsidRPr="00F52D7D" w:rsidRDefault="002853D6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Систематическая неподготовленность  к урокам</w:t>
            </w:r>
          </w:p>
        </w:tc>
        <w:tc>
          <w:tcPr>
            <w:tcW w:w="425" w:type="dxa"/>
            <w:textDirection w:val="btLr"/>
          </w:tcPr>
          <w:p w:rsidR="002853D6" w:rsidRPr="002853D6" w:rsidRDefault="002853D6" w:rsidP="002853D6">
            <w:pPr>
              <w:tabs>
                <w:tab w:val="left" w:pos="9665"/>
              </w:tabs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Низкий уровень умственного развития</w:t>
            </w:r>
          </w:p>
        </w:tc>
        <w:tc>
          <w:tcPr>
            <w:tcW w:w="567" w:type="dxa"/>
            <w:textDirection w:val="btLr"/>
          </w:tcPr>
          <w:p w:rsidR="002853D6" w:rsidRPr="00C57FD9" w:rsidRDefault="002853D6" w:rsidP="002853D6">
            <w:pPr>
              <w:tabs>
                <w:tab w:val="left" w:pos="9665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Сверхчувствительность к критике</w:t>
            </w:r>
          </w:p>
        </w:tc>
        <w:tc>
          <w:tcPr>
            <w:tcW w:w="426" w:type="dxa"/>
            <w:textDirection w:val="btLr"/>
          </w:tcPr>
          <w:p w:rsidR="002853D6" w:rsidRPr="00B6296A" w:rsidRDefault="002853D6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Заниженная самооценка</w:t>
            </w:r>
          </w:p>
        </w:tc>
        <w:tc>
          <w:tcPr>
            <w:tcW w:w="567" w:type="dxa"/>
            <w:textDirection w:val="btLr"/>
          </w:tcPr>
          <w:p w:rsidR="002853D6" w:rsidRPr="00B6296A" w:rsidRDefault="002853D6" w:rsidP="00B6296A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Недостатки или отступления от нормы во взаимоотношениях с окружающими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ОПФР</w:t>
            </w:r>
          </w:p>
        </w:tc>
        <w:tc>
          <w:tcPr>
            <w:tcW w:w="567" w:type="dxa"/>
            <w:textDirection w:val="btLr"/>
          </w:tcPr>
          <w:p w:rsidR="002853D6" w:rsidRPr="00F52D7D" w:rsidRDefault="002853D6" w:rsidP="00CD01D0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Нарушение психофизических и физических показателей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Низкий социометрический статус</w:t>
            </w:r>
          </w:p>
        </w:tc>
        <w:tc>
          <w:tcPr>
            <w:tcW w:w="425" w:type="dxa"/>
            <w:textDirection w:val="btLr"/>
          </w:tcPr>
          <w:p w:rsidR="002853D6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Искаженное половое влечение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Ранняя алкоголизация</w:t>
            </w:r>
          </w:p>
        </w:tc>
        <w:tc>
          <w:tcPr>
            <w:tcW w:w="284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Курение</w:t>
            </w:r>
          </w:p>
        </w:tc>
        <w:tc>
          <w:tcPr>
            <w:tcW w:w="283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Употребление ПАВ</w:t>
            </w:r>
          </w:p>
        </w:tc>
        <w:tc>
          <w:tcPr>
            <w:tcW w:w="284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Воровство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Правонарушения и мелкие хулиганства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Сквернословие</w:t>
            </w:r>
          </w:p>
        </w:tc>
        <w:tc>
          <w:tcPr>
            <w:tcW w:w="426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Низка ценность жизни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Самоизоляция</w:t>
            </w:r>
          </w:p>
        </w:tc>
        <w:tc>
          <w:tcPr>
            <w:tcW w:w="425" w:type="dxa"/>
            <w:textDirection w:val="btLr"/>
          </w:tcPr>
          <w:p w:rsidR="002853D6" w:rsidRPr="00B6296A" w:rsidRDefault="002853D6" w:rsidP="005C5627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Побеги из дома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556D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Проблемы во взаимоотношениях в семье</w:t>
            </w:r>
          </w:p>
        </w:tc>
        <w:tc>
          <w:tcPr>
            <w:tcW w:w="426" w:type="dxa"/>
            <w:textDirection w:val="btLr"/>
          </w:tcPr>
          <w:p w:rsidR="002853D6" w:rsidRPr="00F52D7D" w:rsidRDefault="002853D6" w:rsidP="00556D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Сниженный фон настроения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556D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Субкультура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556D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Склонность к обману</w:t>
            </w:r>
          </w:p>
        </w:tc>
        <w:tc>
          <w:tcPr>
            <w:tcW w:w="425" w:type="dxa"/>
            <w:textDirection w:val="btLr"/>
          </w:tcPr>
          <w:p w:rsidR="002853D6" w:rsidRPr="00F52D7D" w:rsidRDefault="002853D6" w:rsidP="00556D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Демонстративность</w:t>
            </w:r>
            <w:proofErr w:type="spellEnd"/>
          </w:p>
        </w:tc>
        <w:tc>
          <w:tcPr>
            <w:tcW w:w="426" w:type="dxa"/>
            <w:textDirection w:val="btLr"/>
          </w:tcPr>
          <w:p w:rsidR="002853D6" w:rsidRPr="00B6296A" w:rsidRDefault="002853D6" w:rsidP="00556DDE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96A">
              <w:rPr>
                <w:rFonts w:ascii="Times New Roman" w:hAnsi="Times New Roman"/>
                <w:b/>
                <w:sz w:val="18"/>
                <w:szCs w:val="18"/>
              </w:rPr>
              <w:t>Конфликтность, агрессивность</w:t>
            </w:r>
          </w:p>
        </w:tc>
        <w:tc>
          <w:tcPr>
            <w:tcW w:w="567" w:type="dxa"/>
            <w:textDirection w:val="btLr"/>
          </w:tcPr>
          <w:p w:rsidR="002853D6" w:rsidRPr="00B6296A" w:rsidRDefault="002853D6" w:rsidP="00556DDE">
            <w:pPr>
              <w:tabs>
                <w:tab w:val="left" w:pos="966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96A">
              <w:rPr>
                <w:rFonts w:ascii="Times New Roman" w:hAnsi="Times New Roman"/>
                <w:b/>
                <w:sz w:val="18"/>
                <w:szCs w:val="18"/>
              </w:rPr>
              <w:t>Разрушительное поведение (</w:t>
            </w:r>
            <w:proofErr w:type="spellStart"/>
            <w:r w:rsidRPr="00B6296A">
              <w:rPr>
                <w:rFonts w:ascii="Times New Roman" w:hAnsi="Times New Roman"/>
                <w:b/>
                <w:sz w:val="18"/>
                <w:szCs w:val="18"/>
              </w:rPr>
              <w:t>буллинг</w:t>
            </w:r>
            <w:proofErr w:type="spellEnd"/>
            <w:r w:rsidRPr="00B6296A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B6296A">
              <w:rPr>
                <w:rFonts w:ascii="Times New Roman" w:hAnsi="Times New Roman"/>
                <w:b/>
                <w:sz w:val="18"/>
                <w:szCs w:val="18"/>
              </w:rPr>
              <w:t>мобинг</w:t>
            </w:r>
            <w:proofErr w:type="spellEnd"/>
            <w:r w:rsidRPr="00B6296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0803DF" w:rsidRPr="00C57FD9" w:rsidTr="002853D6">
        <w:tc>
          <w:tcPr>
            <w:tcW w:w="655" w:type="dxa"/>
          </w:tcPr>
          <w:p w:rsidR="000803DF" w:rsidRPr="002853D6" w:rsidRDefault="000803DF" w:rsidP="00C57F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53D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181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26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</w:tcPr>
          <w:p w:rsidR="000803DF" w:rsidRPr="00C57FD9" w:rsidRDefault="000803DF" w:rsidP="00C57FD9">
            <w:pPr>
              <w:tabs>
                <w:tab w:val="left" w:pos="9665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</w:tbl>
    <w:p w:rsidR="00C57FD9" w:rsidRDefault="00C57FD9" w:rsidP="00C57FD9">
      <w:pPr>
        <w:tabs>
          <w:tab w:val="left" w:pos="9665"/>
        </w:tabs>
        <w:rPr>
          <w:sz w:val="22"/>
        </w:rPr>
      </w:pPr>
    </w:p>
    <w:p w:rsidR="002853D6" w:rsidRDefault="002853D6" w:rsidP="00C57FD9">
      <w:pPr>
        <w:tabs>
          <w:tab w:val="left" w:pos="9665"/>
        </w:tabs>
        <w:rPr>
          <w:sz w:val="22"/>
        </w:rPr>
      </w:pPr>
    </w:p>
    <w:p w:rsidR="002853D6" w:rsidRPr="00C57FD9" w:rsidRDefault="002853D6" w:rsidP="00C57FD9">
      <w:pPr>
        <w:tabs>
          <w:tab w:val="left" w:pos="9665"/>
        </w:tabs>
        <w:rPr>
          <w:sz w:val="22"/>
        </w:rPr>
      </w:pPr>
      <w:r>
        <w:rPr>
          <w:sz w:val="22"/>
        </w:rPr>
        <w:t>Дата заполнения_______________                Классный руководитель__________________________________                                                Подпись_______________</w:t>
      </w:r>
    </w:p>
    <w:sectPr w:rsidR="002853D6" w:rsidRPr="00C57FD9" w:rsidSect="00B629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FD9"/>
    <w:rsid w:val="000803DF"/>
    <w:rsid w:val="002853D6"/>
    <w:rsid w:val="00B6296A"/>
    <w:rsid w:val="00C57FD9"/>
    <w:rsid w:val="00D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D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2018-09-03T20:26:00Z</dcterms:created>
  <dcterms:modified xsi:type="dcterms:W3CDTF">2018-09-03T21:02:00Z</dcterms:modified>
</cp:coreProperties>
</file>