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5F" w:rsidRPr="004E01A7" w:rsidRDefault="00164814" w:rsidP="00164814">
      <w:pPr>
        <w:jc w:val="center"/>
        <w:rPr>
          <w:rFonts w:ascii="Times New Roman" w:hAnsi="Times New Roman" w:cs="Times New Roman"/>
          <w:b/>
          <w:color w:val="7030A0"/>
          <w:sz w:val="38"/>
          <w:szCs w:val="38"/>
        </w:rPr>
      </w:pPr>
      <w:bookmarkStart w:id="0" w:name="_GoBack"/>
      <w:bookmarkEnd w:id="0"/>
      <w:r w:rsidRPr="004E01A7">
        <w:rPr>
          <w:rFonts w:ascii="Times New Roman" w:hAnsi="Times New Roman" w:cs="Times New Roman"/>
          <w:b/>
          <w:color w:val="7030A0"/>
          <w:sz w:val="38"/>
          <w:szCs w:val="38"/>
        </w:rPr>
        <w:t>21 МАРТА – МЕЖДУНАРОДНЫЙ ДЕНЬ ЧЕЛОВЕКА С СИНДРОМОМ ДАУНА</w:t>
      </w:r>
    </w:p>
    <w:p w:rsidR="00164814" w:rsidRPr="00164814" w:rsidRDefault="00164814">
      <w:pPr>
        <w:rPr>
          <w:rFonts w:ascii="Times New Roman" w:hAnsi="Times New Roman" w:cs="Times New Roman"/>
          <w:sz w:val="36"/>
          <w:szCs w:val="36"/>
        </w:rPr>
      </w:pPr>
    </w:p>
    <w:p w:rsidR="00950733" w:rsidRPr="00950733" w:rsidRDefault="004E01A7" w:rsidP="0095073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-1939820</wp:posOffset>
            </wp:positionH>
            <wp:positionV relativeFrom="paragraph">
              <wp:posOffset>112741</wp:posOffset>
            </wp:positionV>
            <wp:extent cx="10768978" cy="7982592"/>
            <wp:effectExtent l="0" t="1390650" r="0" b="1370958"/>
            <wp:wrapNone/>
            <wp:docPr id="4" name="Рисунок 4" descr="Картинки по запросу &quot;картинка сфоном солныш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&quot;картинка сфоном солнышка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88796" cy="7997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814" w:rsidRPr="00950733">
        <w:rPr>
          <w:rFonts w:ascii="Times New Roman" w:hAnsi="Times New Roman" w:cs="Times New Roman"/>
          <w:sz w:val="28"/>
          <w:szCs w:val="28"/>
        </w:rPr>
        <w:t xml:space="preserve">Синдром Дауна получил название в честь английского врача Джона Дауна, впервые описавшего его в 1866 году. При синдроме Дауна у человека наблюдается генная патология в хромосомах 21-й пары, которые представлены тремя копиями вместо нормальных двух. Именно номер пары (21) и количество хромосом (3) определили выбор даты Международного дня человека с синдромом Дауна – 21 марта. </w:t>
      </w:r>
    </w:p>
    <w:p w:rsidR="00950733" w:rsidRDefault="004E01A7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-4302176</wp:posOffset>
            </wp:positionH>
            <wp:positionV relativeFrom="paragraph">
              <wp:posOffset>61835</wp:posOffset>
            </wp:positionV>
            <wp:extent cx="4120463" cy="3052119"/>
            <wp:effectExtent l="19050" t="0" r="0" b="0"/>
            <wp:wrapNone/>
            <wp:docPr id="3" name="Рисунок 1" descr="Картинки по запросу &quot;картинка синдрому даун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артинка синдрому дауна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463" cy="3052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733"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162560</wp:posOffset>
            </wp:positionV>
            <wp:extent cx="4112895" cy="3051810"/>
            <wp:effectExtent l="19050" t="0" r="1905" b="0"/>
            <wp:wrapTight wrapText="bothSides">
              <wp:wrapPolygon edited="0">
                <wp:start x="-100" y="0"/>
                <wp:lineTo x="-100" y="21438"/>
                <wp:lineTo x="21610" y="21438"/>
                <wp:lineTo x="21610" y="0"/>
                <wp:lineTo x="-100" y="0"/>
              </wp:wrapPolygon>
            </wp:wrapTight>
            <wp:docPr id="1" name="Рисунок 1" descr="Картинки по запросу &quot;картинка синдрому даун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артинка синдрому дауна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895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733" w:rsidRDefault="00164814">
      <w:pPr>
        <w:rPr>
          <w:rFonts w:ascii="Times New Roman" w:hAnsi="Times New Roman" w:cs="Times New Roman"/>
          <w:sz w:val="28"/>
          <w:szCs w:val="28"/>
        </w:rPr>
      </w:pPr>
      <w:r w:rsidRPr="00950733">
        <w:rPr>
          <w:rFonts w:ascii="Times New Roman" w:hAnsi="Times New Roman" w:cs="Times New Roman"/>
          <w:b/>
          <w:i/>
          <w:color w:val="FF0000"/>
          <w:sz w:val="28"/>
          <w:szCs w:val="28"/>
        </w:rPr>
        <w:t>В 2005 г. Международная Ассоциация Даун Синдром на VI международном Симпозиуме по синдрому Дауна провозгласила этот день Всемирным днем человека с синдромом Дауна с целью привлечения внимания международного сообщества к проблемам людей с данной генетической аномалией, способствовать улучшению их положения и обеспечению для них равных возможностей.</w:t>
      </w:r>
      <w:r w:rsidRPr="00950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733" w:rsidRDefault="00950733">
      <w:pPr>
        <w:rPr>
          <w:rFonts w:ascii="Times New Roman" w:hAnsi="Times New Roman" w:cs="Times New Roman"/>
          <w:sz w:val="28"/>
          <w:szCs w:val="28"/>
        </w:rPr>
      </w:pPr>
    </w:p>
    <w:p w:rsidR="00164814" w:rsidRPr="00950733" w:rsidRDefault="00164814" w:rsidP="00950733">
      <w:pPr>
        <w:ind w:firstLine="70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5073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Согласно статистике, в среднем наблюдается один случай на 700 родов; в данный момент, из-за </w:t>
      </w:r>
      <w:proofErr w:type="spellStart"/>
      <w:r w:rsidRPr="0095073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пренатальной</w:t>
      </w:r>
      <w:proofErr w:type="spellEnd"/>
      <w:r w:rsidRPr="0095073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диагностики, частота рождения детей с синдромом Дауна уменьшилась до 1 к 1100. Это соотношение приблизительно одинаково в разных странах, климатических зонах, социальных слоях. Оно не зависит от образа жизни родителей, их здоровья, наличия или отсутствия вредных привычек, питания, достатка, уровня образования, цвета кожи и национальности. Мальчики и девочки рождаются с одинаковой частотой. Родители при этом имеют нормальный набор хромосом. Главную опасность для ребенка c синдромом Дауна представляет не состояние его здоровья, а предрассудки, существующие внутри общества. Именно они создают барьеры, препятствуют таким людям получать необходимую поддержку. Люди с одной лишней хромосомой способны развиваться и творить – им нужно только чуть больше помощи, внимания и понимания со стороны семьи и общества. </w:t>
      </w:r>
    </w:p>
    <w:p w:rsidR="00164814" w:rsidRDefault="00164814" w:rsidP="0095073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073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ДЕТЕЙ С ЭТИМ ЗАБОЛЕВАНИЕМ ЧАСТО НАЗЫВАЮТ </w:t>
      </w:r>
      <w:r w:rsidR="00950733" w:rsidRPr="00950733">
        <w:rPr>
          <w:rFonts w:ascii="Times New Roman" w:hAnsi="Times New Roman" w:cs="Times New Roman"/>
          <w:b/>
          <w:color w:val="FF0000"/>
          <w:sz w:val="32"/>
          <w:szCs w:val="32"/>
        </w:rPr>
        <w:t>"</w:t>
      </w:r>
      <w:r w:rsidRPr="00950733">
        <w:rPr>
          <w:rFonts w:ascii="Times New Roman" w:hAnsi="Times New Roman" w:cs="Times New Roman"/>
          <w:b/>
          <w:color w:val="FF0000"/>
          <w:sz w:val="32"/>
          <w:szCs w:val="32"/>
        </w:rPr>
        <w:t>СОЛНЕЧНЫМИ", ГОВОРЯТ, ЧТО У НИХ В СЕРДЦЕ НЕ ЖИВУТ ОБИДА И ЗЛО. ТАКИЕ ДЕТИ, САМИ ТОГО НЕ ЖЕЛАЯ, УЧАТ НАС НЕРАВНОДУШИЮ И ВНИМАНИЮ ДРУГ К ДРУГУ. ОНИ МОГУТ ПОМОЧЬ НАМ ИЗМЕНИТЬСЯ. НО И САМИ ОНИ НУЖДАЮТСЯ В НАШЕЙ ПОМОЩИ И ЛЮБВИ.</w:t>
      </w:r>
    </w:p>
    <w:p w:rsidR="004E01A7" w:rsidRPr="004E01A7" w:rsidRDefault="00950733" w:rsidP="00950733">
      <w:pPr>
        <w:pStyle w:val="a6"/>
        <w:spacing w:before="0" w:beforeAutospacing="0" w:after="0" w:afterAutospacing="0"/>
        <w:ind w:firstLine="709"/>
        <w:jc w:val="right"/>
        <w:rPr>
          <w:b/>
          <w:i/>
          <w:sz w:val="28"/>
          <w:szCs w:val="28"/>
        </w:rPr>
      </w:pPr>
      <w:r w:rsidRPr="004E01A7">
        <w:rPr>
          <w:b/>
          <w:i/>
          <w:sz w:val="28"/>
          <w:szCs w:val="28"/>
        </w:rPr>
        <w:t xml:space="preserve">За более подробной информацией обращайтесь в </w:t>
      </w:r>
    </w:p>
    <w:p w:rsidR="004E01A7" w:rsidRPr="004E01A7" w:rsidRDefault="00950733" w:rsidP="00950733">
      <w:pPr>
        <w:pStyle w:val="a6"/>
        <w:spacing w:before="0" w:beforeAutospacing="0" w:after="0" w:afterAutospacing="0"/>
        <w:ind w:firstLine="709"/>
        <w:jc w:val="right"/>
        <w:rPr>
          <w:b/>
          <w:i/>
          <w:sz w:val="28"/>
          <w:szCs w:val="28"/>
        </w:rPr>
      </w:pPr>
      <w:r w:rsidRPr="004E01A7">
        <w:rPr>
          <w:b/>
          <w:i/>
          <w:sz w:val="28"/>
          <w:szCs w:val="28"/>
        </w:rPr>
        <w:t xml:space="preserve">Государственный Лидский районный </w:t>
      </w:r>
      <w:proofErr w:type="spellStart"/>
      <w:r w:rsidRPr="004E01A7">
        <w:rPr>
          <w:b/>
          <w:i/>
          <w:sz w:val="28"/>
          <w:szCs w:val="28"/>
        </w:rPr>
        <w:t>ЦКРОиР</w:t>
      </w:r>
      <w:proofErr w:type="spellEnd"/>
      <w:r w:rsidRPr="004E01A7">
        <w:rPr>
          <w:b/>
          <w:i/>
          <w:sz w:val="28"/>
          <w:szCs w:val="28"/>
        </w:rPr>
        <w:t xml:space="preserve"> </w:t>
      </w:r>
    </w:p>
    <w:p w:rsidR="00950733" w:rsidRPr="004E01A7" w:rsidRDefault="00950733" w:rsidP="00950733">
      <w:pPr>
        <w:pStyle w:val="a6"/>
        <w:spacing w:before="0" w:beforeAutospacing="0" w:after="0" w:afterAutospacing="0"/>
        <w:ind w:firstLine="709"/>
        <w:jc w:val="right"/>
        <w:rPr>
          <w:b/>
          <w:i/>
          <w:sz w:val="28"/>
          <w:szCs w:val="28"/>
        </w:rPr>
      </w:pPr>
      <w:r w:rsidRPr="004E01A7">
        <w:rPr>
          <w:b/>
          <w:i/>
          <w:sz w:val="28"/>
          <w:szCs w:val="28"/>
        </w:rPr>
        <w:t>или по телефону 646591, 646593.</w:t>
      </w:r>
    </w:p>
    <w:p w:rsidR="004E01A7" w:rsidRPr="004E01A7" w:rsidRDefault="004E01A7" w:rsidP="004E01A7">
      <w:pPr>
        <w:jc w:val="center"/>
        <w:rPr>
          <w:rFonts w:ascii="Times New Roman" w:hAnsi="Times New Roman" w:cs="Times New Roman"/>
          <w:b/>
          <w:color w:val="7030A0"/>
          <w:sz w:val="38"/>
          <w:szCs w:val="38"/>
        </w:rPr>
      </w:pPr>
      <w:r w:rsidRPr="004E01A7">
        <w:rPr>
          <w:rFonts w:ascii="Times New Roman" w:hAnsi="Times New Roman" w:cs="Times New Roman"/>
          <w:b/>
          <w:noProof/>
          <w:color w:val="7030A0"/>
          <w:sz w:val="38"/>
          <w:szCs w:val="3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-545465</wp:posOffset>
            </wp:positionH>
            <wp:positionV relativeFrom="paragraph">
              <wp:posOffset>-450215</wp:posOffset>
            </wp:positionV>
            <wp:extent cx="7985760" cy="10861040"/>
            <wp:effectExtent l="19050" t="0" r="0" b="0"/>
            <wp:wrapNone/>
            <wp:docPr id="7" name="Рисунок 4" descr="Картинки по запросу &quot;картинка сфоном солныш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&quot;картинка сфоном солнышка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5760" cy="1086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1A7">
        <w:rPr>
          <w:rFonts w:ascii="Times New Roman" w:hAnsi="Times New Roman" w:cs="Times New Roman"/>
          <w:b/>
          <w:color w:val="7030A0"/>
          <w:sz w:val="38"/>
          <w:szCs w:val="38"/>
        </w:rPr>
        <w:t>21 МАРТА – МЕЖДУНАРОДНЫЙ ДЕНЬ ЧЕЛОВЕКА С СИНДРОМОМ ДАУНА</w:t>
      </w:r>
    </w:p>
    <w:p w:rsidR="004E01A7" w:rsidRDefault="004E01A7" w:rsidP="004E01A7">
      <w:pPr>
        <w:rPr>
          <w:rFonts w:ascii="Times New Roman" w:hAnsi="Times New Roman" w:cs="Times New Roman"/>
          <w:sz w:val="36"/>
          <w:szCs w:val="36"/>
        </w:rPr>
      </w:pPr>
    </w:p>
    <w:p w:rsidR="004E01A7" w:rsidRDefault="004E01A7" w:rsidP="004E01A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Синдром Дауна получил название в честь английского врача Джона Дауна, впервые описавшего его в 1866 году. При синдроме Дауна у человека наблюдается генная патология в хромосомах 21-й пары, которые представлены тремя копиями вместо нормальных двух. Именно номер пары (21) и количество хромосом (3) определили выбор даты Международного дня человека с синдромом Дауна – 21 марта. </w:t>
      </w:r>
    </w:p>
    <w:p w:rsidR="004E01A7" w:rsidRDefault="004E01A7" w:rsidP="004E01A7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-4302125</wp:posOffset>
            </wp:positionH>
            <wp:positionV relativeFrom="paragraph">
              <wp:posOffset>61595</wp:posOffset>
            </wp:positionV>
            <wp:extent cx="4120515" cy="3051810"/>
            <wp:effectExtent l="19050" t="0" r="0" b="0"/>
            <wp:wrapNone/>
            <wp:docPr id="6" name="Рисунок 3" descr="Картинки по запросу &quot;картинка синдрому даун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картинка синдрому дауна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15" cy="305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162560</wp:posOffset>
            </wp:positionV>
            <wp:extent cx="4112895" cy="3051810"/>
            <wp:effectExtent l="19050" t="0" r="1905" b="0"/>
            <wp:wrapTight wrapText="bothSides">
              <wp:wrapPolygon edited="0">
                <wp:start x="-100" y="0"/>
                <wp:lineTo x="-100" y="21438"/>
                <wp:lineTo x="21610" y="21438"/>
                <wp:lineTo x="21610" y="0"/>
                <wp:lineTo x="-100" y="0"/>
              </wp:wrapPolygon>
            </wp:wrapTight>
            <wp:docPr id="5" name="Рисунок 1" descr="Картинки по запросу &quot;картинка синдрому даун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&quot;картинка синдрому дауна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895" cy="305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01A7" w:rsidRDefault="004E01A7" w:rsidP="004E0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В 2005 г. Международная Ассоциация Даун Синдром на VI международном Симпозиуме по синдрому Дауна провозгласила этот день Всемирным днем человека с синдромом Дауна с целью привлечения внимания международного сообщества к проблемам людей с данной генетической аномалией, способствовать улучшению их положения и обеспечению для них равных возможностей.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1A7" w:rsidRDefault="004E01A7" w:rsidP="004E01A7">
      <w:pPr>
        <w:rPr>
          <w:rFonts w:ascii="Times New Roman" w:hAnsi="Times New Roman" w:cs="Times New Roman"/>
          <w:sz w:val="28"/>
          <w:szCs w:val="28"/>
        </w:rPr>
      </w:pPr>
    </w:p>
    <w:p w:rsidR="004E01A7" w:rsidRDefault="004E01A7" w:rsidP="004E01A7">
      <w:pPr>
        <w:ind w:firstLine="70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Согласно статистике, в среднем наблюдается один случай на 700 родов; в данный момент, из-за 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пренатальной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диагностики, частота рождения детей с синдромом Дауна уменьшилась до 1 к 1100. Это соотношение приблизительно одинаково в разных странах, климатических зонах, социальных слоях. Оно не зависит от образа жизни родителей, их здоровья, наличия или отсутствия вредных привычек, питания, достатка, уровня образования, цвета кожи и национальности. Мальчики и девочки рождаются с одинаковой частотой. Родители при этом имеют нормальный набор хромосом. Главную опасность для ребенка c синдромом Дауна представляет не состояние его здоровья, а предрассудки, существующие внутри общества. Именно они создают барьеры, препятствуют таким людям получать необходимую поддержку. Люди с одной лишней хромосомой способны развиваться и творить – им нужно только чуть больше помощи, внимания и понимания со стороны семьи и общества. </w:t>
      </w:r>
    </w:p>
    <w:p w:rsidR="004E01A7" w:rsidRDefault="004E01A7" w:rsidP="004E01A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ДЕТЕЙ С ЭТИМ ЗАБОЛЕВАНИЕМ ЧАСТО НАЗЫВАЮТ "СОЛНЕЧНЫМИ", ГОВОРЯТ, ЧТО У НИХ В СЕРДЦЕ НЕ ЖИВУТ ОБИДА И ЗЛО. ТАКИЕ ДЕТИ, САМИ ТОГО НЕ ЖЕЛАЯ, УЧАТ НАС НЕРАВНОДУШИЮ И ВНИМАНИЮ ДРУГ К ДРУГУ. ОНИ МОГУТ ПОМОЧЬ НАМ ИЗМЕНИТЬСЯ. НО И САМИ ОНИ НУЖДАЮТСЯ В НАШЕЙ ПОМОЩИ И ЛЮБВИ.</w:t>
      </w:r>
    </w:p>
    <w:p w:rsidR="004E01A7" w:rsidRDefault="004E01A7" w:rsidP="004E01A7">
      <w:pPr>
        <w:pStyle w:val="a6"/>
        <w:spacing w:before="0" w:beforeAutospacing="0" w:after="0" w:afterAutospacing="0"/>
        <w:ind w:firstLine="709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 более подробной информацией обращайтесь в </w:t>
      </w:r>
    </w:p>
    <w:p w:rsidR="004E01A7" w:rsidRDefault="004E01A7" w:rsidP="004E01A7">
      <w:pPr>
        <w:pStyle w:val="a6"/>
        <w:spacing w:before="0" w:beforeAutospacing="0" w:after="0" w:afterAutospacing="0"/>
        <w:ind w:firstLine="709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Государственный Лидский районный </w:t>
      </w:r>
      <w:proofErr w:type="spellStart"/>
      <w:r>
        <w:rPr>
          <w:b/>
          <w:i/>
          <w:sz w:val="28"/>
          <w:szCs w:val="28"/>
        </w:rPr>
        <w:t>ЦКРОиР</w:t>
      </w:r>
      <w:proofErr w:type="spellEnd"/>
      <w:r>
        <w:rPr>
          <w:b/>
          <w:i/>
          <w:sz w:val="28"/>
          <w:szCs w:val="28"/>
        </w:rPr>
        <w:t xml:space="preserve"> </w:t>
      </w:r>
    </w:p>
    <w:p w:rsidR="00950733" w:rsidRPr="00950733" w:rsidRDefault="004E01A7" w:rsidP="004E01A7">
      <w:pPr>
        <w:pStyle w:val="a6"/>
        <w:spacing w:before="0" w:beforeAutospacing="0" w:after="0" w:afterAutospacing="0"/>
        <w:ind w:firstLine="709"/>
        <w:jc w:val="right"/>
        <w:rPr>
          <w:b/>
          <w:color w:val="FF0000"/>
          <w:sz w:val="32"/>
          <w:szCs w:val="32"/>
        </w:rPr>
      </w:pPr>
      <w:r>
        <w:rPr>
          <w:b/>
          <w:i/>
          <w:sz w:val="28"/>
          <w:szCs w:val="28"/>
        </w:rPr>
        <w:t>или по телефону 646591, 646593.</w:t>
      </w:r>
    </w:p>
    <w:sectPr w:rsidR="00950733" w:rsidRPr="00950733" w:rsidSect="00950733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14"/>
    <w:rsid w:val="00164814"/>
    <w:rsid w:val="00354BE0"/>
    <w:rsid w:val="00357866"/>
    <w:rsid w:val="0043395F"/>
    <w:rsid w:val="004E01A7"/>
    <w:rsid w:val="00950733"/>
    <w:rsid w:val="0098033B"/>
    <w:rsid w:val="00BA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4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81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5073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4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81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5073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47F3E-A777-41BE-BB31-F1106BC85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ДСУ-24</dc:creator>
  <cp:lastModifiedBy>USER</cp:lastModifiedBy>
  <cp:revision>2</cp:revision>
  <cp:lastPrinted>2020-03-19T11:46:00Z</cp:lastPrinted>
  <dcterms:created xsi:type="dcterms:W3CDTF">2020-03-20T10:22:00Z</dcterms:created>
  <dcterms:modified xsi:type="dcterms:W3CDTF">2020-03-20T10:22:00Z</dcterms:modified>
</cp:coreProperties>
</file>