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Государственное учреждение образования</w:t>
      </w: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«Средняя школа № 14 г. Лиды»</w:t>
      </w: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РАБОТА ПЕДАГОГА ПО ФОРМИРОВАНИЮ НРАВСТВЕННОЙ КУЛЬТУРЫ УЧАЩЕГОСЯ СРЕДСТВАМИ МУЗЕЙНОЙ ПЕДАГОГИКИ</w:t>
      </w: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(2018/2019 учебный год)</w:t>
      </w: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  <w:t xml:space="preserve">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  <w:t>Учитель истории</w:t>
      </w: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ab/>
        <w:t xml:space="preserve">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Кевра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Наталья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Эдмундовна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>,</w:t>
      </w:r>
    </w:p>
    <w:p w:rsidR="00725779" w:rsidRPr="00725779" w:rsidRDefault="00725779" w:rsidP="00725779">
      <w:pPr>
        <w:spacing w:after="0"/>
        <w:ind w:left="4950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 Высшая квалификационная категория</w:t>
      </w: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725779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F9644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F9644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25779" w:rsidRPr="00725779" w:rsidRDefault="00725779" w:rsidP="00F96440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5040D" w:rsidRPr="00725779" w:rsidRDefault="0085040D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Актуальность духовно-нравственного воспитания постоянно возрастает.     В настоящее время смяты нравственные ориентиры, подрастающее поколение можно обвинять в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бездуховности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, безверии, агрессивности. Тиражируемые на всю страну средства массовой информации ведут разрушительную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антидуховную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пропаганду, становятся причиной снижения критериев нравственности и даже угрожают психологическому здоровью человека.  Поэтому именно в учреждениях образования должна быть сосредоточена не только интеллектуальная, но и духовная, культурная жизнь гражданина Республики Беларусь.</w:t>
      </w:r>
    </w:p>
    <w:p w:rsidR="0085040D" w:rsidRPr="00725779" w:rsidRDefault="0085040D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Духовно-нравственное развитие </w:t>
      </w:r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t>учащихся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проявляется в устойчивости его поведения в различных жизненных ситуациях, в возможности противостоять негативным воздействиям, в умении предвидеть нравственные последствия своих поступков, в формировании самоконтроля.</w:t>
      </w:r>
    </w:p>
    <w:p w:rsidR="0085040D" w:rsidRPr="00725779" w:rsidRDefault="0085040D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Чтобы приобщить учащихся к ценностям, накопленным и свято хранимым человечеством в мировой культуре, нужно погрузить их в культурно-историческое пространство. Особая роль в этом принадлежит деятельности школьных музеев.  </w:t>
      </w:r>
      <w:r w:rsidR="008B6618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Музейная педагогика, как одно из направлений деятельности музея,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процессе.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 w:rsidR="008B6618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5040D" w:rsidRPr="00725779" w:rsidRDefault="0085040D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Для достижения поставленных целей </w:t>
      </w:r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можно выделить следующие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базовые национальные ценности, которые помогают человеку противостоять разрушительным влияниям: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– патриотизм – любовь к своей малой Родине, своему народу, к Беларуси, служение Отечеству;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гражданственность – закон и порядок, свобода совести и вероисповедания, правовое государство;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человечество – мир во всем мире, многообразие культур и народов, прогресс человечества, международное сотрудничество,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наука – ценность знания, стремление к истине, научная картина мира;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семья – любовь и верность, здоровье, достаток, уважение к родителям, забота о старших и младших, забота о продолжении рода;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труд и творчество – уважение к труду, творчество и созидание, целеустремленность и настойчивость;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 –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85040D" w:rsidRPr="00725779" w:rsidRDefault="0085040D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– природа – эволюция, родная земля, заповедная природа, планет</w:t>
      </w:r>
      <w:r w:rsidR="00F96440" w:rsidRPr="00725779">
        <w:rPr>
          <w:rFonts w:ascii="Times New Roman" w:hAnsi="Times New Roman" w:cs="Times New Roman"/>
          <w:sz w:val="30"/>
          <w:szCs w:val="30"/>
          <w:lang w:val="ru-RU"/>
        </w:rPr>
        <w:t>а Земля, экологическое сознание.</w:t>
      </w:r>
    </w:p>
    <w:p w:rsidR="00CE79D2" w:rsidRPr="00725779" w:rsidRDefault="00CE79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Цель музейной педагогики – создание условий для приобщения детей к социокультурным нормам, традициям семьи, общества и государства средствами музейной педагогики.</w:t>
      </w:r>
    </w:p>
    <w:p w:rsidR="00CE79D2" w:rsidRPr="00725779" w:rsidRDefault="00CE79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Задачи музейной педагогики: </w:t>
      </w:r>
    </w:p>
    <w:p w:rsidR="00CE79D2" w:rsidRPr="00725779" w:rsidRDefault="00CE79D2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- Пробуждение исторического сознания, сохранение исторической памяти, бережного отношения к культурному и историческому наследию Отечества. </w:t>
      </w:r>
    </w:p>
    <w:p w:rsidR="00CE79D2" w:rsidRPr="00725779" w:rsidRDefault="00CE79D2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- Воспитание любви к родному краю и людям, заботящимся о его процветании.</w:t>
      </w:r>
    </w:p>
    <w:p w:rsidR="00CE79D2" w:rsidRPr="00725779" w:rsidRDefault="00CE79D2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- Формирование самосознания, становления активной жизненной позиции, умения успешно адаптироваться в окружающем мире. </w:t>
      </w:r>
    </w:p>
    <w:p w:rsidR="00CE79D2" w:rsidRPr="00725779" w:rsidRDefault="00CE79D2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- Развитие творческих способностей, предоставление возможности реализоваться в соответствии со своими склонностями и интересами, выявить свою неповторимую индивидуальность.  </w:t>
      </w:r>
    </w:p>
    <w:p w:rsidR="000A7DD2" w:rsidRPr="00725779" w:rsidRDefault="000A7D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Музейная педагогика позволяет решать основную педагогическую проблему, а именно: как научить детей, чтобы вызвать у них интерес, желание учиться; развить чувство любви к Родине, желание и стремление изучать ее историко-культурное наследие, свои «корни», свой род, приобщаться через музей к истории родного края, города, села, семьи. Посредством музейной педагогики учащиеся лучше социализируются, у них формируются качества личности высоконравственного гражданина, патриота своей </w:t>
      </w:r>
      <w:r w:rsidR="003C18AC" w:rsidRPr="00725779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тчизны.</w:t>
      </w:r>
    </w:p>
    <w:p w:rsidR="00A561C1" w:rsidRPr="00725779" w:rsidRDefault="00A561C1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В школе создан Совет музея, который организует основные формы деятельности.   Сегодня, Совет музея   состоит из 7 направлений в з</w:t>
      </w:r>
      <w:r w:rsidR="00725779">
        <w:rPr>
          <w:rFonts w:ascii="Times New Roman" w:hAnsi="Times New Roman" w:cs="Times New Roman"/>
          <w:sz w:val="30"/>
          <w:szCs w:val="30"/>
          <w:lang w:val="ru-RU"/>
        </w:rPr>
        <w:t>ависимости от вида деятельности:</w:t>
      </w:r>
    </w:p>
    <w:p w:rsidR="00A561C1" w:rsidRPr="00725779" w:rsidRDefault="00725779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э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кспозиционно-фондовое</w:t>
      </w:r>
      <w:proofErr w:type="gramEnd"/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(заботится о сохранности фондов, их хранении и экспонировании; проводит переучет основного и вспомогательных фондов; оформляет справочную карто</w:t>
      </w:r>
      <w:r>
        <w:rPr>
          <w:rFonts w:ascii="Times New Roman" w:hAnsi="Times New Roman" w:cs="Times New Roman"/>
          <w:sz w:val="30"/>
          <w:szCs w:val="30"/>
          <w:lang w:val="ru-RU"/>
        </w:rPr>
        <w:t>теку; готовит новые экспозиции);</w:t>
      </w:r>
      <w:bookmarkStart w:id="0" w:name="_GoBack"/>
      <w:bookmarkEnd w:id="0"/>
    </w:p>
    <w:p w:rsidR="00A561C1" w:rsidRPr="00725779" w:rsidRDefault="00725779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э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кскурсионное</w:t>
      </w:r>
      <w:proofErr w:type="gramEnd"/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(организует экскурсии по музею; проводит Дни открытых дверей для родителей, жителей микрорайона, учащихся учреждений образования района; собирает материал новых экскурсий; проводит беседы, устные журналы непосредственно на местах, т.е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lastRenderedPageBreak/>
        <w:t>классах, в группе продленного дня; организу</w:t>
      </w:r>
      <w:r>
        <w:rPr>
          <w:rFonts w:ascii="Times New Roman" w:hAnsi="Times New Roman" w:cs="Times New Roman"/>
          <w:sz w:val="30"/>
          <w:szCs w:val="30"/>
          <w:lang w:val="ru-RU"/>
        </w:rPr>
        <w:t>ет конкурсы юных экскурсоводов);</w:t>
      </w:r>
    </w:p>
    <w:p w:rsidR="00A561C1" w:rsidRPr="00725779" w:rsidRDefault="00725779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кспедиционно-поисковое (принимает участие в ежегодных районных Вахтах памяти; ведет учет и обрабатывает материалы, найденные во время экспедиций; организует передачу ценных находок в фонд музея; готовит отчеты в виде дневников, папок - «раскладушек», докладов, газет и выступает перед учащимися и пе</w:t>
      </w:r>
      <w:r>
        <w:rPr>
          <w:rFonts w:ascii="Times New Roman" w:hAnsi="Times New Roman" w:cs="Times New Roman"/>
          <w:sz w:val="30"/>
          <w:szCs w:val="30"/>
          <w:lang w:val="ru-RU"/>
        </w:rPr>
        <w:t>дагогическим коллективом школы);</w:t>
      </w:r>
    </w:p>
    <w:p w:rsidR="00A561C1" w:rsidRPr="00725779" w:rsidRDefault="00725779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нформационно-пропагандистское</w:t>
      </w:r>
      <w:proofErr w:type="gramEnd"/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(информирует педагогический и ученический коллективы, родительскую общественность ч</w:t>
      </w:r>
      <w:r>
        <w:rPr>
          <w:rFonts w:ascii="Times New Roman" w:hAnsi="Times New Roman" w:cs="Times New Roman"/>
          <w:sz w:val="30"/>
          <w:szCs w:val="30"/>
          <w:lang w:val="ru-RU"/>
        </w:rPr>
        <w:t>ерез объявления о работе музея);</w:t>
      </w:r>
    </w:p>
    <w:p w:rsidR="00A561C1" w:rsidRPr="00725779" w:rsidRDefault="00725779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сследовательское</w:t>
      </w:r>
      <w:proofErr w:type="gramEnd"/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(помогает готовить доклады, сообщения, рефераты по экспозициям музея при помощи архивов, материалов музея под руководством руководителя музея; осуществляет исследовательскую, поисковую деят</w:t>
      </w:r>
      <w:r>
        <w:rPr>
          <w:rFonts w:ascii="Times New Roman" w:hAnsi="Times New Roman" w:cs="Times New Roman"/>
          <w:sz w:val="30"/>
          <w:szCs w:val="30"/>
          <w:lang w:val="ru-RU"/>
        </w:rPr>
        <w:t>ельность в библиотечных фондах);</w:t>
      </w:r>
    </w:p>
    <w:p w:rsidR="00A561C1" w:rsidRPr="00725779" w:rsidRDefault="00725779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рганизационно-массовое (проводит в школе Дни памяти, Уроки мужества, выступление   лекторской группы, организует участие в районных краеведческих конкурсах, районных виктор</w:t>
      </w:r>
      <w:r>
        <w:rPr>
          <w:rFonts w:ascii="Times New Roman" w:hAnsi="Times New Roman" w:cs="Times New Roman"/>
          <w:sz w:val="30"/>
          <w:szCs w:val="30"/>
          <w:lang w:val="ru-RU"/>
        </w:rPr>
        <w:t>инах; выезды к памятным местам);</w:t>
      </w:r>
    </w:p>
    <w:p w:rsidR="00F96440" w:rsidRPr="00725779" w:rsidRDefault="00725779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ш</w:t>
      </w:r>
      <w:r w:rsidR="00A561C1" w:rsidRPr="00725779">
        <w:rPr>
          <w:rFonts w:ascii="Times New Roman" w:hAnsi="Times New Roman" w:cs="Times New Roman"/>
          <w:sz w:val="30"/>
          <w:szCs w:val="30"/>
          <w:lang w:val="ru-RU"/>
        </w:rPr>
        <w:t>ефское (закрепляет ветеранов войны и труда за классами, с целью проведения шефской работы, записей воспоминаний, пополнения фондов музея; проводит операции «Забота», «Долг», «Радость людям»; проводит конкурсы на лучший рассказ, сочинение о ветеранах войны и труда, «Открытку ветерану», а также на лучшую организацию шефской работы).</w:t>
      </w:r>
    </w:p>
    <w:p w:rsidR="00A561C1" w:rsidRPr="00725779" w:rsidRDefault="00A561C1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Каждая группа выполняет свою конкретную задачу и вместе с тем совместно движется к достижению общих целей. Подразделение шефской и экспедиционно-поисковой работы занимаются сбором материалов, которые затем преобразуются соответствующими подразделениями в новые экспозиции музея, экскурсии.  При таком построении и организации работы открываются возможности для формирования определенных нравственных ценностей.  Школьники на основе материала оформляют Летопись школы, мультимедийные презентации, буклеты.</w:t>
      </w:r>
    </w:p>
    <w:p w:rsidR="000A7DD2" w:rsidRPr="00725779" w:rsidRDefault="000A7D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В процессе воспитания патриотизма, любви к своему Отечеству, формирования личной гражданской позиции нельзя обойтись без уроков памяти. Это могут быть не только уроки, посвященные событиям и участникам Великой Отечественной войны, но и политическим, культурным деятелям, отличникам труда</w:t>
      </w:r>
      <w:r w:rsidR="00314560" w:rsidRPr="0072577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C18AC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314560" w:rsidRPr="00725779" w:rsidRDefault="000A7D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Музейная педагогика способствует развитию исследовательских навыков учащихся. Потому важным направлением деятельности в сфере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lastRenderedPageBreak/>
        <w:t>музейной педагогики является поисковая и научно-исследовательская работа. Необходимо отметить, что ученики с большим интересом погружаются в изучение того вопроса, который их волнует</w:t>
      </w:r>
      <w:r w:rsidR="00F96440" w:rsidRPr="0072577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В таком случае они не только находят и обрабатывают "сухую" историческую информацию, но пропускают ее через себя, вырабатывают личное отношение к проблеме. Так, одним из успешных примеров использования музея в поисковой и научно-исследовательской работе можно считать работу</w:t>
      </w:r>
      <w:r w:rsidR="00314560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18AC" w:rsidRPr="00725779">
        <w:rPr>
          <w:rFonts w:ascii="Times New Roman" w:hAnsi="Times New Roman" w:cs="Times New Roman"/>
          <w:sz w:val="30"/>
          <w:szCs w:val="30"/>
          <w:lang w:val="ru-RU"/>
        </w:rPr>
        <w:t>Ковальчука А.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, которая получила диплом третьей степени на </w:t>
      </w:r>
      <w:r w:rsidR="003C18AC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14560" w:rsidRPr="00725779">
        <w:rPr>
          <w:rFonts w:ascii="Times New Roman" w:hAnsi="Times New Roman" w:cs="Times New Roman"/>
          <w:sz w:val="30"/>
          <w:szCs w:val="30"/>
        </w:rPr>
        <w:t>XI</w:t>
      </w:r>
      <w:r w:rsidR="00314560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Международной молодежной научно-практической конференции «Великая Отечественная война 1941 – 1945 годов в исторической памяти народа».</w:t>
      </w:r>
      <w:r w:rsidR="00314560" w:rsidRPr="00725779">
        <w:rPr>
          <w:rFonts w:ascii="Times New Roman" w:hAnsi="Times New Roman" w:cs="Times New Roman"/>
          <w:sz w:val="30"/>
          <w:szCs w:val="30"/>
        </w:rPr>
        <w:t> </w:t>
      </w:r>
    </w:p>
    <w:p w:rsidR="003C18AC" w:rsidRPr="00725779" w:rsidRDefault="003C18AC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На базе музея работает лекторская группа. Лекционная работа проводится по следующим темам: «Защита Родины – долг каждого гражданина», «Я – гражданин Беларуси», «Беларусь и Россия: шаг к сближению», «И помнит мир спасённый…». В лекторскую группу входят учащиеся, увлекающиеся историей. Основная идея этой группы в том, что материал готовится, отбирается и представляется самими же учащимися и это воспринимается гораздо лучше, чем информация, изложенная учителем.   </w:t>
      </w:r>
    </w:p>
    <w:p w:rsidR="00CE79D2" w:rsidRPr="00725779" w:rsidRDefault="003C18AC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>ормирова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нию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у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любв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и к родному краю,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осмысл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ению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прошло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и настояще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го помогают экскурсии. 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>ем полнее будут сведения о родном крае, тем более деятельные они в формировании чувства патриотизма, национальной гордости и верности своей Родине. Так, учащиеся 8 «Б» класса побывали в Беловежской пуще, в резиденции Деда Мороза, в   Лидском замке, в г. Минске, в музее Великой Отечественной войны, в г. Гро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дно, посетили церковь в деревне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Мурованка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После экскурсий учащиеся обсуждают то, что увидели, делятся своими впечатлениями со своими друзьями. Как правило, они всегда с восхищением говорят об </w:t>
      </w:r>
      <w:proofErr w:type="gramStart"/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>увиденном</w:t>
      </w:r>
      <w:proofErr w:type="gramEnd"/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, о своих переживаниях, а значит, от изучения истории страны они переходят к осознанию себя её частью. Интересной формой проведения мероприятий является виртуальная экскурсия (например, «Древние города Беларуси», «Города-герои Беларуси», «Мирский замок несколько столетий назад» и т.д.). Причём ребята сами в библиотеках могут искать необходимый материал, готовить сообщения. Таким </w:t>
      </w:r>
      <w:proofErr w:type="gramStart"/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>образом</w:t>
      </w:r>
      <w:proofErr w:type="gramEnd"/>
      <w:r w:rsidR="00CE79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они знакомятся   с историей нашей Родины.</w:t>
      </w:r>
    </w:p>
    <w:p w:rsidR="00CE79D2" w:rsidRPr="00725779" w:rsidRDefault="00CE79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На базе музея организована работа кружка краеведческой направленности «Музееведение», где учащиеся овладевают навыками сбора и музейной обработки литературных, этнографических и фольклорных материалов, знакомятся с историко - литературными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памятниками Беларуси, традициями и обычаями населения, проживающего на территории района, самобытностью культурного наследия, источниками национальной духовной и материальной культуры. Также на занятиях учащиеся учатся проводить экскурсии в школьном музее. Так при посещении нашей школы Порфирия Лидского и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Сморгонского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иерея Олега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Репецкого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Жуковская Евгения,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Кудло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Юлия и Мамедова Жанна провели экскурсию по экспозиции «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Беларуская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хатка».  </w:t>
      </w:r>
    </w:p>
    <w:p w:rsidR="00CE79D2" w:rsidRPr="00725779" w:rsidRDefault="00CE79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Результатом работы школьного музея является участие в краеведческих конкурсах. На осенних каникулах 2018/2019 учебного года Совет музея принял участие в конкурсе виртуальных экскурсий «Па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роднай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старонцы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» и в краеведческом конкурсе «Находка года», где заняли 1 место. </w:t>
      </w:r>
      <w:proofErr w:type="gramStart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Также приняли участие в </w:t>
      </w:r>
      <w:r w:rsidRPr="00725779">
        <w:rPr>
          <w:rFonts w:ascii="Times New Roman" w:hAnsi="Times New Roman" w:cs="Times New Roman"/>
          <w:sz w:val="30"/>
          <w:szCs w:val="30"/>
        </w:rPr>
        <w:t>X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областном  краеведческом конкурсе «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Галасы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гісторыі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>», где в целях формирования национального самосознания, умений и навыков сохранения исторической памяти, умения прогнозировать свое будущее и будущее своей малой родине, осознания себя частью родного края, приобщения учащихся к научно-исследовательской деятельности по изучению регионального культурно-исторического наследия, его популяризации, развития у детей и молодежи кругозора, углубления знаний о прошлом и</w:t>
      </w:r>
      <w:proofErr w:type="gram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настоящем</w:t>
      </w:r>
      <w:proofErr w:type="gram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города Гродно и Гродненской области учащиеся показали высокий уровень. </w:t>
      </w:r>
      <w:proofErr w:type="gramStart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С целью изучения истории героических сражений Вооружённых Сил за честь, свободу и независимость Родины, увековечивания памяти защитников Отечества и жертв Великой Отечественной войны, а также расширению сотрудничества с общественными организациями по организации исследования боевых и трудовых подвигов земляков и событий было принято решение участвовать в областной викторине «Битва за Беларусь», посвящённой 75 –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летию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освобождения Беларуси от немецко – фашистских захватчиков</w:t>
      </w:r>
      <w:r w:rsidR="005E2D87" w:rsidRPr="00725779">
        <w:rPr>
          <w:rFonts w:ascii="Times New Roman" w:hAnsi="Times New Roman" w:cs="Times New Roman"/>
          <w:sz w:val="30"/>
          <w:szCs w:val="30"/>
          <w:lang w:val="ru-RU"/>
        </w:rPr>
        <w:t>, где</w:t>
      </w:r>
      <w:proofErr w:type="gramEnd"/>
      <w:r w:rsidR="005E2D87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заняли 2 место.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F96440" w:rsidRPr="00725779" w:rsidRDefault="005E2D87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>Одним из направлений работы школьного музея является сотрудничество с учреждениями дополнительного образования, Советом ветеранов, Лидским историко – художественным музеем, учреждениями о</w:t>
      </w:r>
      <w:r w:rsidR="00725779">
        <w:rPr>
          <w:rFonts w:ascii="Times New Roman" w:hAnsi="Times New Roman" w:cs="Times New Roman"/>
          <w:sz w:val="30"/>
          <w:szCs w:val="30"/>
          <w:lang w:val="ru-RU"/>
        </w:rPr>
        <w:t>бразования Лидского района. Так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F96440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учащиеся нашей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щколы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 приняли участие в краеведческих играх</w:t>
      </w:r>
    </w:p>
    <w:p w:rsidR="000A7DD2" w:rsidRPr="00725779" w:rsidRDefault="005E2D87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(«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Лидчина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>, опалённая войной», « Беларус</w:t>
      </w:r>
      <w:proofErr w:type="gram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F96440" w:rsidRPr="00725779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gram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мая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Радзіма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Лідчына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- мой родны кут”, “Звёзды </w:t>
      </w:r>
      <w:r w:rsidR="00F96440" w:rsidRPr="00725779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еликой победы”), предложенными </w:t>
      </w:r>
      <w:proofErr w:type="spellStart"/>
      <w:r w:rsidRPr="00725779">
        <w:rPr>
          <w:rFonts w:ascii="Times New Roman" w:hAnsi="Times New Roman" w:cs="Times New Roman"/>
          <w:sz w:val="30"/>
          <w:szCs w:val="30"/>
          <w:lang w:val="ru-RU"/>
        </w:rPr>
        <w:t>ЛРЦТиКУМ</w:t>
      </w:r>
      <w:proofErr w:type="spellEnd"/>
      <w:r w:rsidRPr="0072577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В рамках сотрудничества с ЛИХМ проводится поисковая деятельность по восстановлению имён, погибших во время Великой Отечественной войны. Учащиеся посещают музеи других учреждений образования. Учащиеся 8 </w:t>
      </w:r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“Б” класса посетили </w:t>
      </w:r>
      <w:r w:rsidR="002E64E6" w:rsidRPr="00725779">
        <w:rPr>
          <w:rFonts w:ascii="Times New Roman" w:hAnsi="Times New Roman" w:cs="Times New Roman"/>
          <w:sz w:val="30"/>
          <w:szCs w:val="30"/>
          <w:lang w:val="ru-RU"/>
        </w:rPr>
        <w:t>музеи СШ</w:t>
      </w:r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№ 1 г. Лиды,</w:t>
      </w:r>
      <w:r w:rsidR="00F96440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t>Бердовской</w:t>
      </w:r>
      <w:proofErr w:type="spellEnd"/>
      <w:r w:rsidR="00393A3D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школы, СШ №6 г. Лиды.</w:t>
      </w:r>
      <w:r w:rsidR="000A7DD2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D6798" w:rsidRPr="00725779" w:rsidRDefault="005D6798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В результате активной деятельности Совета музея в рамках инновационного проекта, собрано достаточно материала для открытия экспозиции в школьном музее. Этот материал можно </w:t>
      </w:r>
      <w:r w:rsidR="005F240F" w:rsidRPr="00725779">
        <w:rPr>
          <w:rFonts w:ascii="Times New Roman" w:hAnsi="Times New Roman" w:cs="Times New Roman"/>
          <w:sz w:val="30"/>
          <w:szCs w:val="30"/>
          <w:lang w:val="ru-RU"/>
        </w:rPr>
        <w:t>использовать</w:t>
      </w:r>
      <w:r w:rsidR="002E64E6"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на факультативных занятиях «Основы православной культуры» по теме «Православные святые и святыни» в 5-9 классах.</w:t>
      </w: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0A7DD2" w:rsidRPr="00725779" w:rsidRDefault="000A7DD2" w:rsidP="00725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5779">
        <w:rPr>
          <w:rFonts w:ascii="Times New Roman" w:hAnsi="Times New Roman" w:cs="Times New Roman"/>
          <w:sz w:val="30"/>
          <w:szCs w:val="30"/>
          <w:lang w:val="ru-RU"/>
        </w:rPr>
        <w:t xml:space="preserve">Музейные предметы – вещи, ценности – выступают в качестве источника информации о людях и событиях, способны воздействовать эмоционально, вызывать чувство сопричастности, так как позволяют проникнуть в дух прошлого. Так формируются правильные жизненные ориентиры, происходит приобщение к вечным ценностям жизни. </w:t>
      </w:r>
    </w:p>
    <w:p w:rsidR="000A7DD2" w:rsidRPr="00725779" w:rsidRDefault="000A7DD2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E64E6" w:rsidRPr="00725779" w:rsidRDefault="002E64E6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E64E6" w:rsidRPr="00725779" w:rsidRDefault="002E64E6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E64E6" w:rsidRPr="00725779" w:rsidRDefault="002E64E6" w:rsidP="007257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2E64E6" w:rsidRPr="007257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0D"/>
    <w:rsid w:val="000A7DD2"/>
    <w:rsid w:val="002E64E6"/>
    <w:rsid w:val="00314560"/>
    <w:rsid w:val="00393A3D"/>
    <w:rsid w:val="003C18AC"/>
    <w:rsid w:val="0058281A"/>
    <w:rsid w:val="005D6798"/>
    <w:rsid w:val="005E2D87"/>
    <w:rsid w:val="005F240F"/>
    <w:rsid w:val="00725779"/>
    <w:rsid w:val="0078562E"/>
    <w:rsid w:val="0085040D"/>
    <w:rsid w:val="008B6618"/>
    <w:rsid w:val="00A561C1"/>
    <w:rsid w:val="00BF564A"/>
    <w:rsid w:val="00CE79D2"/>
    <w:rsid w:val="00DA2F79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инистерство"/>
    <w:basedOn w:val="a5"/>
    <w:rsid w:val="00CE79D2"/>
    <w:pPr>
      <w:suppressAutoHyphens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32"/>
      <w:szCs w:val="32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CE79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sid w:val="003145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инистерство"/>
    <w:basedOn w:val="a5"/>
    <w:rsid w:val="00CE79D2"/>
    <w:pPr>
      <w:suppressAutoHyphens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32"/>
      <w:szCs w:val="32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CE79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sid w:val="00314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2019-05-13T00:08:00Z</dcterms:created>
  <dcterms:modified xsi:type="dcterms:W3CDTF">2019-11-06T12:43:00Z</dcterms:modified>
</cp:coreProperties>
</file>