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5F" w:rsidRDefault="00D76B5F" w:rsidP="00462704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36"/>
          <w:szCs w:val="36"/>
          <w:lang w:eastAsia="ru-RU"/>
        </w:rPr>
      </w:pPr>
      <w:r w:rsidRPr="006C5D66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36"/>
          <w:szCs w:val="36"/>
          <w:lang w:eastAsia="ru-RU"/>
        </w:rPr>
        <w:t>Правила работы с детьми, имеющими трудности в обучении</w:t>
      </w:r>
    </w:p>
    <w:p w:rsidR="006C5D66" w:rsidRPr="006C5D66" w:rsidRDefault="006C5D66" w:rsidP="00462704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</w:p>
    <w:p w:rsidR="00D76B5F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ребёнка таким, каким он есть. Исходите из интересов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ребёнка.</w:t>
      </w:r>
    </w:p>
    <w:p w:rsidR="00635249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придерживайтесь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определённого режима</w:t>
      </w:r>
      <w:r w:rsidR="00635249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B5F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ежедневные инструкции по безопасности</w:t>
      </w: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уберите опасные предметы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B5F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улавливать малейшие вербальные и невербальные сигналы ребёнка, свидетельствующие о его дискомфорте.</w:t>
      </w:r>
    </w:p>
    <w:p w:rsidR="00635249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разговаривайте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ребёнком.</w:t>
      </w:r>
    </w:p>
    <w:p w:rsidR="00D76B5F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Обеспечьте ребенку 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комфортную обстановку для общения и обучения.</w:t>
      </w:r>
    </w:p>
    <w:p w:rsidR="00635249" w:rsidRPr="00635249" w:rsidRDefault="00635249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благоприятную среду для ребенка, занимайтесь с ним.</w:t>
      </w:r>
    </w:p>
    <w:p w:rsidR="00D76B5F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 объясняйте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его деятельности, используя чёткую наглядную информацию (схемы, карты и т.п.)</w:t>
      </w:r>
    </w:p>
    <w:p w:rsidR="00D76B5F" w:rsidRPr="00635249" w:rsidRDefault="00D76B5F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говорите ребёнку обидные слова.</w:t>
      </w:r>
    </w:p>
    <w:p w:rsidR="00D76B5F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 ребёнка.</w:t>
      </w:r>
    </w:p>
    <w:p w:rsidR="00462704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роводите</w:t>
      </w: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 времени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ребенком,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хвал</w:t>
      </w: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 его. </w:t>
      </w:r>
    </w:p>
    <w:p w:rsidR="00635249" w:rsidRPr="00635249" w:rsidRDefault="00462704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Поддерживайте ребенка 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</w:t>
      </w: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делах, начинаниях.</w:t>
      </w:r>
    </w:p>
    <w:p w:rsidR="00D76B5F" w:rsidRPr="00635249" w:rsidRDefault="004F4E87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21859D" wp14:editId="3B0FB027">
            <wp:simplePos x="0" y="0"/>
            <wp:positionH relativeFrom="column">
              <wp:posOffset>993775</wp:posOffset>
            </wp:positionH>
            <wp:positionV relativeFrom="paragraph">
              <wp:posOffset>1282700</wp:posOffset>
            </wp:positionV>
            <wp:extent cx="4186555" cy="2849245"/>
            <wp:effectExtent l="0" t="0" r="4445" b="8255"/>
            <wp:wrapTight wrapText="bothSides">
              <wp:wrapPolygon edited="0">
                <wp:start x="0" y="0"/>
                <wp:lineTo x="0" y="21518"/>
                <wp:lineTo x="21525" y="21518"/>
                <wp:lineTo x="21525" y="0"/>
                <wp:lineTo x="0" y="0"/>
              </wp:wrapPolygon>
            </wp:wrapTight>
            <wp:docPr id="1" name="Рисунок 1" descr="7 советов, как перестать делать уроки с ребёнком. И простить себя за это |  М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советов, как перестать делать уроки с ребёнком. И простить себя за это |  М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B5F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спокойствие, если ребёнок сопротивляется переменам, проявляет импульсивность, и не выполняются инструкции.</w:t>
      </w:r>
    </w:p>
    <w:p w:rsidR="00635249" w:rsidRPr="00635249" w:rsidRDefault="00D76B5F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ребёнка.</w:t>
      </w:r>
    </w:p>
    <w:p w:rsidR="004F4E87" w:rsidRDefault="00D76B5F" w:rsidP="004F4E87">
      <w:pPr>
        <w:pStyle w:val="a3"/>
        <w:numPr>
          <w:ilvl w:val="0"/>
          <w:numId w:val="5"/>
        </w:numPr>
        <w:spacing w:after="150"/>
        <w:jc w:val="both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</w:t>
      </w:r>
      <w:r w:rsidR="00635249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получит от Вас ласки и любови</w:t>
      </w: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больше </w:t>
      </w:r>
      <w:r w:rsidR="00635249"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6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результатов.</w:t>
      </w:r>
    </w:p>
    <w:p w:rsidR="004F4E87" w:rsidRDefault="004F4E87" w:rsidP="004F4E87">
      <w:pPr>
        <w:tabs>
          <w:tab w:val="left" w:pos="1457"/>
        </w:tabs>
        <w:rPr>
          <w:lang w:eastAsia="ru-RU"/>
        </w:rPr>
      </w:pPr>
      <w:r>
        <w:rPr>
          <w:lang w:eastAsia="ru-RU"/>
        </w:rPr>
        <w:tab/>
      </w: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Default="004F4E87" w:rsidP="004F4E87">
      <w:pPr>
        <w:tabs>
          <w:tab w:val="left" w:pos="1457"/>
        </w:tabs>
        <w:rPr>
          <w:b/>
          <w:bCs/>
          <w:lang w:eastAsia="ru-RU"/>
        </w:rPr>
      </w:pPr>
    </w:p>
    <w:p w:rsidR="004F4E87" w:rsidRPr="004F4E87" w:rsidRDefault="004F4E87" w:rsidP="004F4E87">
      <w:pPr>
        <w:tabs>
          <w:tab w:val="left" w:pos="1457"/>
        </w:tabs>
        <w:jc w:val="center"/>
        <w:rPr>
          <w:rFonts w:ascii="Times New Roman" w:hAnsi="Times New Roman" w:cs="Times New Roman"/>
          <w:i/>
          <w:color w:val="4F81BD" w:themeColor="accent1"/>
          <w:sz w:val="36"/>
          <w:szCs w:val="36"/>
          <w:lang w:eastAsia="ru-RU"/>
        </w:rPr>
      </w:pPr>
      <w:bookmarkStart w:id="0" w:name="_GoBack"/>
      <w:bookmarkEnd w:id="0"/>
      <w:r w:rsidRPr="004F4E87">
        <w:rPr>
          <w:rFonts w:ascii="Times New Roman" w:hAnsi="Times New Roman" w:cs="Times New Roman"/>
          <w:b/>
          <w:bCs/>
          <w:i/>
          <w:color w:val="4F81BD" w:themeColor="accent1"/>
          <w:sz w:val="36"/>
          <w:szCs w:val="36"/>
          <w:lang w:eastAsia="ru-RU"/>
        </w:rPr>
        <w:lastRenderedPageBreak/>
        <w:t>Родители должны помнить:</w:t>
      </w:r>
    </w:p>
    <w:p w:rsidR="004F4E87" w:rsidRPr="004F4E87" w:rsidRDefault="004F4E87" w:rsidP="004F4E87">
      <w:pPr>
        <w:pStyle w:val="a3"/>
        <w:numPr>
          <w:ilvl w:val="0"/>
          <w:numId w:val="3"/>
        </w:numPr>
        <w:tabs>
          <w:tab w:val="left" w:pos="145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F4E87">
        <w:rPr>
          <w:rFonts w:ascii="Times New Roman" w:hAnsi="Times New Roman" w:cs="Times New Roman"/>
          <w:sz w:val="28"/>
          <w:szCs w:val="28"/>
          <w:lang w:eastAsia="ru-RU"/>
        </w:rPr>
        <w:t>Принуждать ребенка заниматься нельзя, необходимо заинтересовать его.</w:t>
      </w:r>
    </w:p>
    <w:p w:rsidR="004F4E87" w:rsidRPr="004F4E87" w:rsidRDefault="004F4E87" w:rsidP="004F4E87">
      <w:pPr>
        <w:pStyle w:val="a3"/>
        <w:numPr>
          <w:ilvl w:val="0"/>
          <w:numId w:val="3"/>
        </w:numPr>
        <w:tabs>
          <w:tab w:val="left" w:pos="145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F4E87">
        <w:rPr>
          <w:rFonts w:ascii="Times New Roman" w:hAnsi="Times New Roman" w:cs="Times New Roman"/>
          <w:sz w:val="28"/>
          <w:szCs w:val="28"/>
          <w:lang w:eastAsia="ru-RU"/>
        </w:rPr>
        <w:t>Занятия должны проходить в виде игры, к следующему упражнению переходить, лишь усвоив предыдущее</w:t>
      </w:r>
    </w:p>
    <w:p w:rsidR="004F4E87" w:rsidRPr="004F4E87" w:rsidRDefault="004F4E87" w:rsidP="004F4E87">
      <w:pPr>
        <w:pStyle w:val="a3"/>
        <w:numPr>
          <w:ilvl w:val="0"/>
          <w:numId w:val="3"/>
        </w:numPr>
        <w:tabs>
          <w:tab w:val="left" w:pos="145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F4E87">
        <w:rPr>
          <w:rFonts w:ascii="Times New Roman" w:hAnsi="Times New Roman" w:cs="Times New Roman"/>
          <w:sz w:val="28"/>
          <w:szCs w:val="28"/>
          <w:lang w:eastAsia="ru-RU"/>
        </w:rPr>
        <w:t>Не фиксировать внимание на ошибках, а тактично исправить ребенка</w:t>
      </w:r>
    </w:p>
    <w:p w:rsidR="004F4E87" w:rsidRPr="004F4E87" w:rsidRDefault="004F4E87" w:rsidP="004F4E87">
      <w:pPr>
        <w:pStyle w:val="a3"/>
        <w:numPr>
          <w:ilvl w:val="0"/>
          <w:numId w:val="3"/>
        </w:numPr>
        <w:tabs>
          <w:tab w:val="left" w:pos="145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F4E87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 контролировать речь детей, учить </w:t>
      </w:r>
      <w:proofErr w:type="gramStart"/>
      <w:r w:rsidRPr="004F4E87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F4E87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произносить звуки в словах, фразах.</w:t>
      </w:r>
    </w:p>
    <w:p w:rsidR="004F4E87" w:rsidRPr="004F4E87" w:rsidRDefault="004F4E87" w:rsidP="004F4E87">
      <w:pPr>
        <w:pStyle w:val="a3"/>
        <w:numPr>
          <w:ilvl w:val="0"/>
          <w:numId w:val="3"/>
        </w:numPr>
        <w:tabs>
          <w:tab w:val="left" w:pos="1457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F4E87">
        <w:rPr>
          <w:rFonts w:ascii="Times New Roman" w:hAnsi="Times New Roman" w:cs="Times New Roman"/>
          <w:sz w:val="28"/>
          <w:szCs w:val="28"/>
          <w:lang w:eastAsia="ru-RU"/>
        </w:rPr>
        <w:t>Не требовать от ребенка называть или говорить то, что ему в данный момент не доступно.</w:t>
      </w:r>
    </w:p>
    <w:p w:rsidR="00CC7F2B" w:rsidRPr="004F4E87" w:rsidRDefault="00CC7F2B" w:rsidP="004F4E87">
      <w:pPr>
        <w:tabs>
          <w:tab w:val="left" w:pos="145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C7F2B" w:rsidRPr="004F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3DAF"/>
    <w:multiLevelType w:val="hybridMultilevel"/>
    <w:tmpl w:val="38CAF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97103"/>
    <w:multiLevelType w:val="hybridMultilevel"/>
    <w:tmpl w:val="7E26FA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624BE"/>
    <w:multiLevelType w:val="multilevel"/>
    <w:tmpl w:val="AEB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94F43"/>
    <w:multiLevelType w:val="hybridMultilevel"/>
    <w:tmpl w:val="0FC2EF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70B3C"/>
    <w:multiLevelType w:val="hybridMultilevel"/>
    <w:tmpl w:val="7CE0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5F"/>
    <w:rsid w:val="00462704"/>
    <w:rsid w:val="004F4E87"/>
    <w:rsid w:val="00635249"/>
    <w:rsid w:val="006C5D66"/>
    <w:rsid w:val="00750C79"/>
    <w:rsid w:val="00CC7F2B"/>
    <w:rsid w:val="00D76B5F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4E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4E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4</cp:revision>
  <dcterms:created xsi:type="dcterms:W3CDTF">2021-11-03T18:10:00Z</dcterms:created>
  <dcterms:modified xsi:type="dcterms:W3CDTF">2022-01-23T08:24:00Z</dcterms:modified>
</cp:coreProperties>
</file>