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45" w:rsidRPr="00295D45" w:rsidRDefault="00295D45" w:rsidP="00295D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95D45">
        <w:rPr>
          <w:rFonts w:ascii="Times New Roman" w:hAnsi="Times New Roman" w:cs="Times New Roman"/>
          <w:b/>
          <w:i/>
          <w:color w:val="FF0000"/>
          <w:sz w:val="36"/>
          <w:szCs w:val="36"/>
        </w:rPr>
        <w:t>Рекомендации</w:t>
      </w:r>
    </w:p>
    <w:p w:rsidR="00295D45" w:rsidRDefault="00295D45" w:rsidP="00295D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95D4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классному руководителю </w:t>
      </w:r>
    </w:p>
    <w:p w:rsidR="00295D45" w:rsidRDefault="00295D45" w:rsidP="00295D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95D4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по оптимизации </w:t>
      </w:r>
      <w:r w:rsidRPr="00295D4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процесса адаптации первоклассников </w:t>
      </w:r>
    </w:p>
    <w:p w:rsidR="00295D45" w:rsidRDefault="00295D45" w:rsidP="00295D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95D45">
        <w:rPr>
          <w:rFonts w:ascii="Times New Roman" w:hAnsi="Times New Roman" w:cs="Times New Roman"/>
          <w:b/>
          <w:i/>
          <w:color w:val="FF0000"/>
          <w:sz w:val="36"/>
          <w:szCs w:val="36"/>
        </w:rPr>
        <w:t>к условиям школьного обучения</w:t>
      </w:r>
    </w:p>
    <w:p w:rsidR="00295D45" w:rsidRPr="00295D45" w:rsidRDefault="00295D45" w:rsidP="00295D4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95D45" w:rsidRPr="00295D45" w:rsidRDefault="00295D45" w:rsidP="0029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Педагог должен помнить, что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>процесс адаптации</w:t>
      </w:r>
      <w:r w:rsidRPr="00295D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D45">
        <w:rPr>
          <w:rFonts w:ascii="Times New Roman" w:hAnsi="Times New Roman" w:cs="Times New Roman"/>
          <w:sz w:val="28"/>
          <w:szCs w:val="28"/>
        </w:rPr>
        <w:t xml:space="preserve">ребенка во многом зависит от обстановки в классе, от того, насколько интересно, комфортно, безопасно чувствует себя ребенок во время уроков, в ситуациях взаимодействия с учителем и одноклассниками. </w:t>
      </w:r>
    </w:p>
    <w:p w:rsidR="00295D45" w:rsidRPr="00295D45" w:rsidRDefault="00295D45" w:rsidP="0029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Используя игровые психологические методики и психотехнические упражнения, педагог может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</w:t>
      </w:r>
    </w:p>
    <w:p w:rsidR="00295D45" w:rsidRPr="00295D45" w:rsidRDefault="00295D45" w:rsidP="0029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В первые месяцы обучения в школе помимо выполнения специальных упражнений педагогу следует не единожды обращаться к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>обсуждению с первоклассниками следующих вопросов</w:t>
      </w:r>
      <w:r w:rsidRPr="00295D45">
        <w:rPr>
          <w:rFonts w:ascii="Times New Roman" w:hAnsi="Times New Roman" w:cs="Times New Roman"/>
          <w:sz w:val="28"/>
          <w:szCs w:val="28"/>
        </w:rPr>
        <w:t>: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Что изменилось в твоей жизни с момента поступления в школу?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Что значит быть школьником?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Зачем нужно учиться?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Что такое правила и принципы школьной жизни?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Где в школе находятся: наш класс, столовая, библиотека, туалеты, кабинет врача и т.д.?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Как себя вести на уроках и на переменах?</w:t>
      </w: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Как работать с учебниками?</w:t>
      </w: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Каким должно быть твоё рабочее</w:t>
      </w:r>
      <w:r w:rsidRPr="00295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5D45">
        <w:rPr>
          <w:rFonts w:ascii="Times New Roman" w:hAnsi="Times New Roman" w:cs="Times New Roman"/>
          <w:sz w:val="28"/>
          <w:szCs w:val="28"/>
        </w:rPr>
        <w:t>место дома?</w:t>
      </w: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1264C5" wp14:editId="7EB0956E">
            <wp:simplePos x="0" y="0"/>
            <wp:positionH relativeFrom="column">
              <wp:posOffset>1103630</wp:posOffset>
            </wp:positionH>
            <wp:positionV relativeFrom="paragraph">
              <wp:posOffset>56515</wp:posOffset>
            </wp:positionV>
            <wp:extent cx="3669030" cy="2505075"/>
            <wp:effectExtent l="0" t="0" r="7620" b="9525"/>
            <wp:wrapTight wrapText="bothSides">
              <wp:wrapPolygon edited="0">
                <wp:start x="0" y="0"/>
                <wp:lineTo x="0" y="21518"/>
                <wp:lineTo x="21533" y="21518"/>
                <wp:lineTo x="21533" y="0"/>
                <wp:lineTo x="0" y="0"/>
              </wp:wrapPolygon>
            </wp:wrapTight>
            <wp:docPr id="1" name="Рисунок 1" descr="Дети И Учитель — стоковая векторная графика и другие изображения на тему  Бумага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Учитель — стоковая векторная графика и другие изображения на тему  Бумага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Pr="00295D45" w:rsidRDefault="00295D45" w:rsidP="00295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Pr="00295D45" w:rsidRDefault="00295D45" w:rsidP="00295D45">
      <w:pPr>
        <w:spacing w:line="240" w:lineRule="auto"/>
        <w:rPr>
          <w:sz w:val="28"/>
          <w:szCs w:val="28"/>
        </w:rPr>
      </w:pPr>
    </w:p>
    <w:p w:rsidR="00295D45" w:rsidRPr="00295D45" w:rsidRDefault="00295D45" w:rsidP="00295D4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45">
        <w:rPr>
          <w:sz w:val="28"/>
          <w:szCs w:val="28"/>
        </w:rPr>
        <w:tab/>
      </w:r>
      <w:r w:rsidRPr="00295D45">
        <w:rPr>
          <w:rFonts w:ascii="Times New Roman" w:hAnsi="Times New Roman" w:cs="Times New Roman"/>
          <w:sz w:val="28"/>
          <w:szCs w:val="28"/>
        </w:rPr>
        <w:t xml:space="preserve">Чтобы сформировать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>внутреннюю позицию школьника и повысить уровень учебной мотивации учащихся</w:t>
      </w:r>
      <w:r w:rsidRPr="00295D4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,</w:t>
      </w:r>
      <w:r w:rsidRPr="00295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D45">
        <w:rPr>
          <w:rFonts w:ascii="Times New Roman" w:eastAsia="Calibri" w:hAnsi="Times New Roman" w:cs="Times New Roman"/>
          <w:sz w:val="28"/>
          <w:szCs w:val="28"/>
        </w:rPr>
        <w:t xml:space="preserve">помогите  ученикам увидеть связь между их усилиями и результатами труда. 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Создавайте ситуации личного выбора задания (по содержанию, количеству, по сложности). 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выполнения задания попросите рассказать, что было особенно трудно и как они с этим справились. 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Не допускайте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учащегося).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eastAsia="Calibri" w:hAnsi="Times New Roman" w:cs="Times New Roman"/>
          <w:sz w:val="28"/>
          <w:szCs w:val="28"/>
        </w:rPr>
        <w:t>Обсуждайте причины не только успехов, но и неудач.</w:t>
      </w:r>
      <w:r w:rsidRPr="0029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Используйте прием положительного подкрепления и вселяйте в ученика веру в его будущие успехи.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       Чтобы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повысить самооценку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>учащихся</w:t>
      </w:r>
      <w:r w:rsidRPr="00295D45">
        <w:rPr>
          <w:rFonts w:ascii="Times New Roman" w:hAnsi="Times New Roman" w:cs="Times New Roman"/>
          <w:i/>
          <w:sz w:val="28"/>
          <w:szCs w:val="28"/>
        </w:rPr>
        <w:t>,</w:t>
      </w:r>
      <w:r w:rsidRPr="00295D45">
        <w:rPr>
          <w:rFonts w:ascii="Times New Roman" w:hAnsi="Times New Roman" w:cs="Times New Roman"/>
          <w:sz w:val="28"/>
          <w:szCs w:val="28"/>
        </w:rPr>
        <w:t xml:space="preserve"> необходимо чаще хвалить и подбадривать</w:t>
      </w:r>
      <w:r w:rsidRPr="00295D4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295D45">
        <w:rPr>
          <w:rFonts w:ascii="Times New Roman" w:hAnsi="Times New Roman" w:cs="Times New Roman"/>
          <w:sz w:val="28"/>
          <w:szCs w:val="28"/>
        </w:rPr>
        <w:t>, создават</w:t>
      </w:r>
      <w:r w:rsidRPr="00295D45">
        <w:rPr>
          <w:rFonts w:ascii="Times New Roman" w:hAnsi="Times New Roman" w:cs="Times New Roman"/>
          <w:sz w:val="28"/>
          <w:szCs w:val="28"/>
        </w:rPr>
        <w:t xml:space="preserve">ь ситуации успеха, вселять в них </w:t>
      </w:r>
      <w:r w:rsidRPr="00295D45">
        <w:rPr>
          <w:rFonts w:ascii="Times New Roman" w:hAnsi="Times New Roman" w:cs="Times New Roman"/>
          <w:sz w:val="28"/>
          <w:szCs w:val="28"/>
        </w:rPr>
        <w:t>уверенность в своих силах и будущих успехах. Сосредоточивайтесь на позитивных сторонах и преимуществах учащихся. Не сравнивайте учеников с другими ребятами. Сравнивайте учащегося с самим собой (тем, каким он был вчера или будет завтра). Делайте замечания за конкретные поступки, а не в целом. Помните, что для формирования адекватной самооценки, как похвала, так и наказание тоже должны быть адекватными.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        Чтобы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снизить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повышенный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>уровень тревожности</w:t>
      </w:r>
      <w:r w:rsidRPr="00295D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5D45">
        <w:rPr>
          <w:rFonts w:ascii="Times New Roman" w:hAnsi="Times New Roman" w:cs="Times New Roman"/>
          <w:sz w:val="28"/>
          <w:szCs w:val="28"/>
        </w:rPr>
        <w:t xml:space="preserve">у учащихся, </w:t>
      </w:r>
      <w:r w:rsidRPr="00295D45">
        <w:rPr>
          <w:rFonts w:ascii="Times New Roman" w:hAnsi="Times New Roman" w:cs="Times New Roman"/>
          <w:bCs/>
          <w:sz w:val="28"/>
          <w:szCs w:val="28"/>
        </w:rPr>
        <w:t>с</w:t>
      </w:r>
      <w:r w:rsidRPr="00295D45">
        <w:rPr>
          <w:rFonts w:ascii="Times New Roman" w:hAnsi="Times New Roman" w:cs="Times New Roman"/>
          <w:sz w:val="28"/>
          <w:szCs w:val="28"/>
        </w:rPr>
        <w:t>тремитесь создавать ситуации успеха, в которых ребенок может себя проявить. Давайте позитивную оценку</w:t>
      </w:r>
      <w:r w:rsidRPr="00295D45">
        <w:rPr>
          <w:rFonts w:ascii="Times New Roman" w:hAnsi="Times New Roman" w:cs="Times New Roman"/>
          <w:sz w:val="28"/>
          <w:szCs w:val="28"/>
        </w:rPr>
        <w:t xml:space="preserve"> его</w:t>
      </w:r>
      <w:r w:rsidRPr="00295D45">
        <w:rPr>
          <w:rFonts w:ascii="Times New Roman" w:hAnsi="Times New Roman" w:cs="Times New Roman"/>
          <w:sz w:val="28"/>
          <w:szCs w:val="28"/>
        </w:rPr>
        <w:t xml:space="preserve">  действиям и поступкам. </w:t>
      </w:r>
      <w:r w:rsidRPr="00295D45">
        <w:rPr>
          <w:rFonts w:ascii="Times New Roman" w:hAnsi="Times New Roman" w:cs="Times New Roman"/>
          <w:bCs/>
          <w:sz w:val="28"/>
          <w:szCs w:val="28"/>
        </w:rPr>
        <w:t>И</w:t>
      </w:r>
      <w:r w:rsidRPr="00295D45">
        <w:rPr>
          <w:rFonts w:ascii="Times New Roman" w:hAnsi="Times New Roman" w:cs="Times New Roman"/>
          <w:sz w:val="28"/>
          <w:szCs w:val="28"/>
        </w:rPr>
        <w:t>збегайте публичных порицаний и замечаний,</w:t>
      </w:r>
      <w:r w:rsidRPr="00295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D45">
        <w:rPr>
          <w:rFonts w:ascii="Times New Roman" w:hAnsi="Times New Roman" w:cs="Times New Roman"/>
          <w:sz w:val="28"/>
          <w:szCs w:val="28"/>
        </w:rPr>
        <w:t>обращайтесь к ребенку по имени.</w:t>
      </w:r>
    </w:p>
    <w:p w:rsid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С целью снижения школьной тревожности следует избегать заданий, которые выполняются за определенное фиксированное время. Обязательно отмечайте успехи индивидуально и перед классом, приободряйте во всех начинаниях. Не торопите учащихся при ответе, давайте время сообразить. При необходимости повторите вопрос, уточните инструкцию. Спрашивать  учащихся с повышенным уровнем тревожности лучше в середине, а не в конце или начале урока.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Pr="00295D45" w:rsidRDefault="00295D45" w:rsidP="00295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295D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уменьшить импульсивные агрессивные и конфликтные проявления в поведении </w:t>
      </w:r>
      <w:r w:rsidRPr="00295D45">
        <w:rPr>
          <w:rFonts w:ascii="Times New Roman" w:hAnsi="Times New Roman" w:cs="Times New Roman"/>
          <w:sz w:val="28"/>
          <w:szCs w:val="28"/>
        </w:rPr>
        <w:t xml:space="preserve"> </w:t>
      </w:r>
      <w:r w:rsidRPr="00295D45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295D45">
        <w:rPr>
          <w:rFonts w:ascii="Times New Roman" w:hAnsi="Times New Roman" w:cs="Times New Roman"/>
          <w:sz w:val="28"/>
          <w:szCs w:val="28"/>
        </w:rPr>
        <w:t>рекоменд</w:t>
      </w:r>
      <w:r w:rsidRPr="00295D45">
        <w:rPr>
          <w:rFonts w:ascii="Times New Roman" w:hAnsi="Times New Roman" w:cs="Times New Roman"/>
          <w:sz w:val="28"/>
          <w:szCs w:val="28"/>
        </w:rPr>
        <w:t>уется обучать несовершеннолетних</w:t>
      </w:r>
      <w:r w:rsidRPr="00295D45">
        <w:rPr>
          <w:rFonts w:ascii="Times New Roman" w:hAnsi="Times New Roman" w:cs="Times New Roman"/>
          <w:sz w:val="28"/>
          <w:szCs w:val="28"/>
        </w:rPr>
        <w:t xml:space="preserve">  выражать свое недовольство в социально приемлемых формах, четко ориентироваться в понятиях «хорошо», «плохо», «надо».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Пресекать любые агрессивные действия: останавливать спокойно, с невозмутимым лицом, действуя при минимуме слов.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Обсуждать поведение только после успокоения, показывая ребенку, что такое поведение абсолютно неприемлемо.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Учить нести ответственность за свои поступки, поручить ответственное поручение в школе. 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Хвалить позитивные поступки для закрепления учащимся нового стиля поведения. </w:t>
      </w:r>
    </w:p>
    <w:p w:rsid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lastRenderedPageBreak/>
        <w:t>Необходимо давать учащимся возможность выплеснуть свою агрессию в занятиях спортом, либо смещая ее на другие объекты (пусть нарисует своего врага и разорвет портрет и т.п.).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D45" w:rsidRPr="00295D45" w:rsidRDefault="00295D45" w:rsidP="00295D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bCs/>
          <w:sz w:val="28"/>
          <w:szCs w:val="28"/>
        </w:rPr>
        <w:tab/>
        <w:t xml:space="preserve">Необходимо направить работу на </w:t>
      </w:r>
      <w:r w:rsidRPr="00295D45">
        <w:rPr>
          <w:rFonts w:ascii="Times New Roman" w:hAnsi="Times New Roman" w:cs="Times New Roman"/>
          <w:bCs/>
          <w:i/>
          <w:color w:val="FF0000"/>
          <w:sz w:val="28"/>
          <w:szCs w:val="28"/>
        </w:rPr>
        <w:t>развитие у учащихся коммуникативных навыков и навыков межличностного взаимодействия со сверстниками</w:t>
      </w:r>
      <w:r w:rsidRPr="00295D45">
        <w:rPr>
          <w:rFonts w:ascii="Times New Roman" w:hAnsi="Times New Roman" w:cs="Times New Roman"/>
          <w:bCs/>
          <w:sz w:val="28"/>
          <w:szCs w:val="28"/>
        </w:rPr>
        <w:t>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Развивать у ребят </w:t>
      </w:r>
      <w:proofErr w:type="spellStart"/>
      <w:r w:rsidRPr="00295D4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295D45">
        <w:rPr>
          <w:rFonts w:ascii="Times New Roman" w:hAnsi="Times New Roman" w:cs="Times New Roman"/>
          <w:sz w:val="28"/>
          <w:szCs w:val="28"/>
        </w:rPr>
        <w:t>, учите детей управлять своими  эмоциями.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 xml:space="preserve">При разговоре с учащимися педагогу надо четко знать, что следует сказать (отбор содержания) как сказать (эмоциональная окраска), когда сказать, чтобы достичь цели обращенной к ребенку речи, при ком сказать и зачем сказать (уверенность в результате). Обращайте внимание на интонацию своей речи - это первое, на что реагирует ребенок и </w:t>
      </w:r>
      <w:proofErr w:type="gramStart"/>
      <w:r w:rsidRPr="00295D45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295D45">
        <w:rPr>
          <w:rFonts w:ascii="Times New Roman" w:hAnsi="Times New Roman" w:cs="Times New Roman"/>
          <w:sz w:val="28"/>
          <w:szCs w:val="28"/>
        </w:rPr>
        <w:t xml:space="preserve"> потом усваивает смысл сказанного. Постарайтесь исключить крик и </w:t>
      </w:r>
      <w:proofErr w:type="spellStart"/>
      <w:r w:rsidRPr="00295D45">
        <w:rPr>
          <w:rFonts w:ascii="Times New Roman" w:hAnsi="Times New Roman" w:cs="Times New Roman"/>
          <w:sz w:val="28"/>
          <w:szCs w:val="28"/>
        </w:rPr>
        <w:t>монотонностъ</w:t>
      </w:r>
      <w:proofErr w:type="spellEnd"/>
      <w:r w:rsidRPr="00295D45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В конфликтной ситуации важно сохранять спокойствие, не поддаваться отрицательным эмоциям.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Помните о своем статусном, опытном преимуществе и поэтому берите на себя разрешение конфликта,  при этом  формируйте у учащихся готовность к самостоятельному решению конфликтных ситуаций.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Оценивайте совершенный поступок, а не личность ребенка</w:t>
      </w:r>
    </w:p>
    <w:p w:rsidR="00295D45" w:rsidRPr="00295D45" w:rsidRDefault="00295D45" w:rsidP="00295D45">
      <w:p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Умейте слушать и услышать ученика, «настроиться на его волну».</w:t>
      </w:r>
    </w:p>
    <w:p w:rsidR="00CC7F2B" w:rsidRPr="00295D45" w:rsidRDefault="00CC7F2B">
      <w:pPr>
        <w:rPr>
          <w:sz w:val="28"/>
          <w:szCs w:val="28"/>
        </w:rPr>
      </w:pPr>
    </w:p>
    <w:sectPr w:rsidR="00CC7F2B" w:rsidRPr="0029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45"/>
    <w:rsid w:val="00295D45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2022-01-23T09:28:00Z</dcterms:created>
  <dcterms:modified xsi:type="dcterms:W3CDTF">2022-01-23T09:37:00Z</dcterms:modified>
</cp:coreProperties>
</file>