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720" w:rsidRPr="00370866" w:rsidRDefault="00227720" w:rsidP="00370866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C45911" w:themeColor="accent2" w:themeShade="BF"/>
          <w:sz w:val="36"/>
          <w:szCs w:val="36"/>
        </w:rPr>
      </w:pPr>
      <w:r w:rsidRPr="00370866">
        <w:rPr>
          <w:rFonts w:ascii="Times New Roman" w:hAnsi="Times New Roman" w:cs="Times New Roman"/>
          <w:b/>
          <w:i/>
          <w:color w:val="C45911" w:themeColor="accent2" w:themeShade="BF"/>
          <w:sz w:val="36"/>
          <w:szCs w:val="36"/>
        </w:rPr>
        <w:t>Формирование жизненно активной позиции ребенка с отклонениями в развитии в условиях семьи.</w:t>
      </w:r>
    </w:p>
    <w:p w:rsidR="00B30C5C" w:rsidRPr="00370866" w:rsidRDefault="00B30C5C" w:rsidP="00370866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720" w:rsidRPr="00370866" w:rsidRDefault="00227720" w:rsidP="0037086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86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воспитания детей с отклонениями в развитии важную роль играет правильное отношение родителей к ребенку. Случается, что родители чрезмерно опекают ребенка, предугадывают его малейшие желания, выполняют любые требования и даже капризы. Такое отношение родителей создает почву для возникновения у детей капризности, упрямства, пассивности, безразличия и безучастности ко всему происходящему вокруг. В этих случаях у детей снижается потребность в речевом общении, в овладении навыками самообслуживания, желании заниматься игровой и любой другой деятельностью.</w:t>
      </w:r>
    </w:p>
    <w:p w:rsidR="00227720" w:rsidRPr="00370866" w:rsidRDefault="00227720" w:rsidP="0037086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86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родители, наоборот, занимают неоправданно жесткую позицию в воспитании ребенка. Они требуют неукоснительного выполнения всех заданий, упражнений, распоряжений, не учитывая речевых, двигательных возможностей, прибегают к наказаниям. В результате у детей появляется излишняя плаксивость, раздражительность, повышенная возбудимость. Как следствие этого, отмечается расстройство сна, недержание мочи, подергивания в различных частях тела.</w:t>
      </w:r>
    </w:p>
    <w:p w:rsidR="00227720" w:rsidRPr="00370866" w:rsidRDefault="00227720" w:rsidP="0037086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создания благоприятных условий воспитания в семье </w:t>
      </w:r>
      <w:proofErr w:type="gramStart"/>
      <w:r w:rsidRPr="0037086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</w:t>
      </w:r>
      <w:proofErr w:type="gramEnd"/>
      <w:r w:rsidRPr="00370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необходимо знать особенности заболевания и развития ребенка, его возможности выполнять те или иные задания, упражнения и т. д.</w:t>
      </w:r>
    </w:p>
    <w:p w:rsidR="00227720" w:rsidRPr="00370866" w:rsidRDefault="00227720" w:rsidP="0037086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86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 имеет правильный распорядок дня: строгое соблюдение режима питания и сна, чередование занятий с отдыхом и прогулками, умеренный просмотр телепередач. Наличие определенного порядка создает условия, при которых у ребенка нет оснований для капризов, для отказа подчиняться ряду установленных требований. Постепенно он упражняется в умении сдерживаться и регулировать свое поведение. При упорядоченной жизни ребенка расширяется его кругозор, обогащается память, формируются наблюдательность и любознательность.</w:t>
      </w:r>
    </w:p>
    <w:p w:rsidR="00227720" w:rsidRPr="00370866" w:rsidRDefault="00227720" w:rsidP="0037086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Огромное значение имеет формирование у детей адекватной самооценки, развитие у них необходимых в жизни волевых качеств. Родители должны умело формировать мотивационную сторону поведения и интерес к занятиям по овладению речевыми и двигательными навыками, другими видами деятельности. Формирование активных качеств личности в условиях семьи следует начинать с таких видов деятельности, как игра и элементарный труд. При организации игровой и трудовой деятельности </w:t>
      </w:r>
      <w:r w:rsidRPr="003708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нужно разъяснять ребенку их значение и смысл, наглядно демонстрировать их конечный результат.</w:t>
      </w:r>
    </w:p>
    <w:p w:rsidR="00227720" w:rsidRPr="00370866" w:rsidRDefault="00227720" w:rsidP="0037086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86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игровой и трудовой деятельности дети научаются выполнять требования и инструкции взрослых, считаться с интересами окружающих, доводить начатое дело до конца. Если ребенок не хочет выполнять то или иное действие, важно добиться от него осознания цели выполняемого действия путем подсказки со стороны взрослых.</w:t>
      </w:r>
    </w:p>
    <w:p w:rsidR="00227720" w:rsidRPr="00370866" w:rsidRDefault="00227720" w:rsidP="0037086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8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усвоения нового действия родители должны постоянно оказывать ребенку помощь. Варианты помощи меняются в зависимости от возраста ребенка. В младшем дошкольном возрасте родители в основном показывают, как надо выполнять действия или задания. Так, при обучении складывать целое изображение из частей родители сначала могут сами сложить картинку, а затем предложить ребенку собрать изображение по образцу. В старшем дошкольном возрасте рекомендуется сопровождать показ действия словесной инструкцией. Родители побуждают ребенка подумать, каким способом лучше выполнить то или иное задание.</w:t>
      </w:r>
    </w:p>
    <w:p w:rsidR="00227720" w:rsidRPr="00370866" w:rsidRDefault="00227720" w:rsidP="0037086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8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 требования к ребенку повышаются, предъявляемые задачи усложняются, что способствует развитию у него волевых качеств. Переход к решению более сложных заданий возможен лишь при условии, что ребенок поверил в свои возможности и его не останавливают отдельные временные неудачи. Для формирования у детей адекватной самооценки взрослые должны постоянно оценивать результаты их деятельности, особенно в случаях, когда ребенок очень старался и приложил много усилий.</w:t>
      </w:r>
    </w:p>
    <w:p w:rsidR="00227720" w:rsidRPr="00370866" w:rsidRDefault="00227720" w:rsidP="0037086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86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необходимость включения ребенка в повседневную жизнь семьи. Ребенок должен в качестве равноправного члена семьи принимать посильное участие в домашних делах и заботах. Родительский такт в таких случаях выражается в умении предложить ребенку доступные и посильные дела. Такое распределение обязанностей в семье будет способствовать сглаживанию у ребенка ощущения ущербности и развитию положительных сторон его личности.</w:t>
      </w:r>
    </w:p>
    <w:p w:rsidR="00227720" w:rsidRPr="00370866" w:rsidRDefault="00227720" w:rsidP="0037086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86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Оптимально организованные условия жизни в семье создадут ребенку с отклонениями в развитии предпосылки для его успешного развития, обучения и дальнейшей социальной адаптации.</w:t>
      </w:r>
    </w:p>
    <w:p w:rsidR="00370866" w:rsidRDefault="00370866" w:rsidP="0037086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70866" w:rsidRDefault="00370866" w:rsidP="0037086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70866" w:rsidRDefault="00370866" w:rsidP="0037086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70866" w:rsidRDefault="00370866" w:rsidP="0037086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70866" w:rsidRDefault="00370866" w:rsidP="0037086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70866" w:rsidRDefault="00370866" w:rsidP="0037086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27720" w:rsidRPr="00370866" w:rsidRDefault="00227720" w:rsidP="00370866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C45911" w:themeColor="accent2" w:themeShade="BF"/>
          <w:sz w:val="36"/>
          <w:szCs w:val="28"/>
          <w:lang w:eastAsia="ru-RU"/>
        </w:rPr>
      </w:pPr>
      <w:r w:rsidRPr="00370866">
        <w:rPr>
          <w:rFonts w:ascii="Times New Roman" w:eastAsia="Times New Roman" w:hAnsi="Times New Roman" w:cs="Times New Roman"/>
          <w:b/>
          <w:bCs/>
          <w:i/>
          <w:iCs/>
          <w:color w:val="C45911" w:themeColor="accent2" w:themeShade="BF"/>
          <w:sz w:val="36"/>
          <w:szCs w:val="28"/>
          <w:lang w:eastAsia="ru-RU"/>
        </w:rPr>
        <w:lastRenderedPageBreak/>
        <w:t>Дети с ограниченными возможностями здоровья</w:t>
      </w:r>
    </w:p>
    <w:p w:rsidR="00227720" w:rsidRDefault="00227720" w:rsidP="00370866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C45911" w:themeColor="accent2" w:themeShade="BF"/>
          <w:sz w:val="36"/>
          <w:szCs w:val="28"/>
          <w:lang w:eastAsia="ru-RU"/>
        </w:rPr>
      </w:pPr>
      <w:r w:rsidRPr="00370866">
        <w:rPr>
          <w:rFonts w:ascii="Times New Roman" w:eastAsia="Times New Roman" w:hAnsi="Times New Roman" w:cs="Times New Roman"/>
          <w:b/>
          <w:bCs/>
          <w:i/>
          <w:iCs/>
          <w:color w:val="C45911" w:themeColor="accent2" w:themeShade="BF"/>
          <w:sz w:val="36"/>
          <w:szCs w:val="28"/>
          <w:lang w:eastAsia="ru-RU"/>
        </w:rPr>
        <w:t>10 заповедей для родителей</w:t>
      </w:r>
    </w:p>
    <w:p w:rsidR="00370866" w:rsidRPr="00370866" w:rsidRDefault="00370866" w:rsidP="00370866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C45911" w:themeColor="accent2" w:themeShade="BF"/>
          <w:sz w:val="36"/>
          <w:szCs w:val="28"/>
          <w:lang w:eastAsia="ru-RU"/>
        </w:rPr>
      </w:pPr>
    </w:p>
    <w:p w:rsidR="00227720" w:rsidRPr="00370866" w:rsidRDefault="00227720" w:rsidP="0037086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866">
        <w:rPr>
          <w:rFonts w:ascii="Times New Roman" w:eastAsia="Times New Roman" w:hAnsi="Times New Roman" w:cs="Times New Roman"/>
          <w:sz w:val="28"/>
          <w:szCs w:val="28"/>
          <w:lang w:eastAsia="ru-RU"/>
        </w:rPr>
        <w:t>1. Живите заботами сегодняшнего дня и старайтесь оставаться оптимистами. Нельзя сделать будущее или настоящее таким, как хочется. Этого не может никто. Хотя некоторые и полагают, что это им по силам.</w:t>
      </w:r>
    </w:p>
    <w:p w:rsidR="00227720" w:rsidRPr="00370866" w:rsidRDefault="00227720" w:rsidP="0037086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id.d0041d3bb020"/>
      <w:bookmarkEnd w:id="0"/>
      <w:r w:rsidRPr="0037086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 бойтесь переоценить способности ребенка. Дайте ему возможность развиваться, поощряйте и поддерживайте. Верьте в него!</w:t>
      </w:r>
    </w:p>
    <w:p w:rsidR="00227720" w:rsidRPr="00370866" w:rsidRDefault="00227720" w:rsidP="0037086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866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Найдите людей (родственников, специалистов и т.п.), которые поделятся с вами опытом, советами и поддержкой.</w:t>
      </w:r>
    </w:p>
    <w:p w:rsidR="00227720" w:rsidRPr="00370866" w:rsidRDefault="00227720" w:rsidP="0037086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866">
        <w:rPr>
          <w:rFonts w:ascii="Times New Roman" w:eastAsia="Times New Roman" w:hAnsi="Times New Roman" w:cs="Times New Roman"/>
          <w:sz w:val="28"/>
          <w:szCs w:val="28"/>
          <w:lang w:eastAsia="ru-RU"/>
        </w:rPr>
        <w:t>4. С раннего возраста обеспечьте ребенку возможность учиться и получать образование.</w:t>
      </w:r>
    </w:p>
    <w:p w:rsidR="00227720" w:rsidRPr="00370866" w:rsidRDefault="00227720" w:rsidP="0037086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Не забывайте о супруге и других детях. Напоминайте им, что любите всех одинаково, хотя и </w:t>
      </w:r>
      <w:proofErr w:type="gramStart"/>
      <w:r w:rsidRPr="0037086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вынуждены</w:t>
      </w:r>
      <w:proofErr w:type="gramEnd"/>
      <w:r w:rsidRPr="00370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больше времени с «проблемным» ребенком.</w:t>
      </w:r>
    </w:p>
    <w:p w:rsidR="00227720" w:rsidRPr="00370866" w:rsidRDefault="00227720" w:rsidP="0037086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866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Слушайтесь только собственной совести. Тогда вам будет легко и с ребенком. Но вы не обязаны оправдываться перед друзьями и посторонними.</w:t>
      </w:r>
    </w:p>
    <w:p w:rsidR="00227720" w:rsidRPr="00370866" w:rsidRDefault="00227720" w:rsidP="0037086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866">
        <w:rPr>
          <w:rFonts w:ascii="Times New Roman" w:eastAsia="Times New Roman" w:hAnsi="Times New Roman" w:cs="Times New Roman"/>
          <w:sz w:val="28"/>
          <w:szCs w:val="28"/>
          <w:lang w:eastAsia="ru-RU"/>
        </w:rPr>
        <w:t>7. Будьте честны, не лицемерьте. Невозможно быть идеальным родителем 24 часа в сутки. Если тяжело, позвольте себе иногда рассердиться, позавидовать, быть жалким или несчастным.</w:t>
      </w:r>
    </w:p>
    <w:p w:rsidR="00227720" w:rsidRPr="00370866" w:rsidRDefault="00227720" w:rsidP="0037086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Не требуйте от себя невозможного. Нельзя постоянно думать о том, </w:t>
      </w:r>
      <w:bookmarkStart w:id="1" w:name="_GoBack"/>
      <w:bookmarkEnd w:id="1"/>
      <w:r w:rsidRPr="0037086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еще нужно сделать. Чаще думайте о том, чего уже удалось достичь.</w:t>
      </w:r>
    </w:p>
    <w:p w:rsidR="00227720" w:rsidRPr="00370866" w:rsidRDefault="00227720" w:rsidP="0037086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866">
        <w:rPr>
          <w:rFonts w:ascii="Times New Roman" w:eastAsia="Times New Roman" w:hAnsi="Times New Roman" w:cs="Times New Roman"/>
          <w:sz w:val="28"/>
          <w:szCs w:val="28"/>
          <w:lang w:eastAsia="ru-RU"/>
        </w:rPr>
        <w:t>9. Цените то, что имеете. Подумайте, что вы способны замечать маленькие чудеса, которые большинство людей воспринимают как данность.</w:t>
      </w:r>
    </w:p>
    <w:p w:rsidR="00370866" w:rsidRDefault="00227720" w:rsidP="0037086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866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Сохраняйте и проявляйте чувство юмора. Смех – лучшее лекарство от усталости и стресса.</w:t>
      </w:r>
    </w:p>
    <w:p w:rsidR="00370866" w:rsidRPr="00370866" w:rsidRDefault="00370866" w:rsidP="0037086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1540FEC" wp14:editId="30F3A57B">
            <wp:simplePos x="0" y="0"/>
            <wp:positionH relativeFrom="column">
              <wp:posOffset>1072515</wp:posOffset>
            </wp:positionH>
            <wp:positionV relativeFrom="paragraph">
              <wp:posOffset>175895</wp:posOffset>
            </wp:positionV>
            <wp:extent cx="3171825" cy="2705100"/>
            <wp:effectExtent l="0" t="0" r="9525" b="0"/>
            <wp:wrapTight wrapText="bothSides">
              <wp:wrapPolygon edited="0">
                <wp:start x="6097" y="0"/>
                <wp:lineTo x="6097" y="7301"/>
                <wp:lineTo x="778" y="7301"/>
                <wp:lineTo x="0" y="10192"/>
                <wp:lineTo x="0" y="11104"/>
                <wp:lineTo x="908" y="12169"/>
                <wp:lineTo x="519" y="12777"/>
                <wp:lineTo x="1038" y="13234"/>
                <wp:lineTo x="4151" y="14603"/>
                <wp:lineTo x="4151" y="15515"/>
                <wp:lineTo x="6227" y="17037"/>
                <wp:lineTo x="7395" y="17037"/>
                <wp:lineTo x="7135" y="18406"/>
                <wp:lineTo x="7265" y="18862"/>
                <wp:lineTo x="7914" y="19470"/>
                <wp:lineTo x="7914" y="20231"/>
                <wp:lineTo x="8951" y="21448"/>
                <wp:lineTo x="9600" y="21448"/>
                <wp:lineTo x="10638" y="21448"/>
                <wp:lineTo x="11286" y="21448"/>
                <wp:lineTo x="12714" y="20079"/>
                <wp:lineTo x="12324" y="17037"/>
                <wp:lineTo x="14400" y="16732"/>
                <wp:lineTo x="14789" y="15972"/>
                <wp:lineTo x="13881" y="14603"/>
                <wp:lineTo x="20497" y="14603"/>
                <wp:lineTo x="21535" y="11865"/>
                <wp:lineTo x="21535" y="10800"/>
                <wp:lineTo x="21146" y="9279"/>
                <wp:lineTo x="20627" y="8823"/>
                <wp:lineTo x="17643" y="6845"/>
                <wp:lineTo x="17124" y="6237"/>
                <wp:lineTo x="14919" y="4868"/>
                <wp:lineTo x="14919" y="0"/>
                <wp:lineTo x="6097" y="0"/>
              </wp:wrapPolygon>
            </wp:wrapTight>
            <wp:docPr id="2" name="Рисунок 2" descr="Grq Logo New Hand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q Logo New Hands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0866" w:rsidRDefault="00370866" w:rsidP="0037086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720" w:rsidRPr="00370866" w:rsidRDefault="00370866" w:rsidP="00370866">
      <w:pPr>
        <w:tabs>
          <w:tab w:val="left" w:pos="291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227720" w:rsidRPr="00370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300F"/>
    <w:multiLevelType w:val="multilevel"/>
    <w:tmpl w:val="F064D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544951"/>
    <w:multiLevelType w:val="multilevel"/>
    <w:tmpl w:val="DE42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2A4445"/>
    <w:multiLevelType w:val="multilevel"/>
    <w:tmpl w:val="92D8D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8D7E6A"/>
    <w:multiLevelType w:val="multilevel"/>
    <w:tmpl w:val="DBD86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8D9666D"/>
    <w:multiLevelType w:val="multilevel"/>
    <w:tmpl w:val="69127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AC40E65"/>
    <w:multiLevelType w:val="multilevel"/>
    <w:tmpl w:val="C1F8B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CE93B20"/>
    <w:multiLevelType w:val="multilevel"/>
    <w:tmpl w:val="FF18C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DC93B74"/>
    <w:multiLevelType w:val="multilevel"/>
    <w:tmpl w:val="0882D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F07689F"/>
    <w:multiLevelType w:val="multilevel"/>
    <w:tmpl w:val="D294F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2CB58D9"/>
    <w:multiLevelType w:val="multilevel"/>
    <w:tmpl w:val="70F6E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5BE65D9"/>
    <w:multiLevelType w:val="multilevel"/>
    <w:tmpl w:val="0846B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2EA5B39"/>
    <w:multiLevelType w:val="multilevel"/>
    <w:tmpl w:val="AAC4A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4A3453"/>
    <w:multiLevelType w:val="multilevel"/>
    <w:tmpl w:val="FFE6D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6F55B5A"/>
    <w:multiLevelType w:val="multilevel"/>
    <w:tmpl w:val="BB542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91C685A"/>
    <w:multiLevelType w:val="multilevel"/>
    <w:tmpl w:val="0090E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C3E34FC"/>
    <w:multiLevelType w:val="multilevel"/>
    <w:tmpl w:val="C3F66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D41BCE"/>
    <w:multiLevelType w:val="multilevel"/>
    <w:tmpl w:val="E7461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F703B70"/>
    <w:multiLevelType w:val="multilevel"/>
    <w:tmpl w:val="0B200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52C33D0"/>
    <w:multiLevelType w:val="multilevel"/>
    <w:tmpl w:val="028CF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82D0F8C"/>
    <w:multiLevelType w:val="multilevel"/>
    <w:tmpl w:val="3AF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B576B4B"/>
    <w:multiLevelType w:val="multilevel"/>
    <w:tmpl w:val="C5781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6157291"/>
    <w:multiLevelType w:val="multilevel"/>
    <w:tmpl w:val="F0185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93A2F2F"/>
    <w:multiLevelType w:val="multilevel"/>
    <w:tmpl w:val="C38A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F3172E9"/>
    <w:multiLevelType w:val="multilevel"/>
    <w:tmpl w:val="5F221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1157A3E"/>
    <w:multiLevelType w:val="multilevel"/>
    <w:tmpl w:val="CEE4A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2393B07"/>
    <w:multiLevelType w:val="multilevel"/>
    <w:tmpl w:val="76506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7DD1F42"/>
    <w:multiLevelType w:val="multilevel"/>
    <w:tmpl w:val="DE4CC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8DE2027"/>
    <w:multiLevelType w:val="multilevel"/>
    <w:tmpl w:val="67F24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92423E2"/>
    <w:multiLevelType w:val="multilevel"/>
    <w:tmpl w:val="87AA1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8"/>
  </w:num>
  <w:num w:numId="5">
    <w:abstractNumId w:val="20"/>
  </w:num>
  <w:num w:numId="6">
    <w:abstractNumId w:val="24"/>
  </w:num>
  <w:num w:numId="7">
    <w:abstractNumId w:val="9"/>
  </w:num>
  <w:num w:numId="8">
    <w:abstractNumId w:val="13"/>
  </w:num>
  <w:num w:numId="9">
    <w:abstractNumId w:val="2"/>
  </w:num>
  <w:num w:numId="10">
    <w:abstractNumId w:val="22"/>
  </w:num>
  <w:num w:numId="11">
    <w:abstractNumId w:val="25"/>
  </w:num>
  <w:num w:numId="12">
    <w:abstractNumId w:val="3"/>
  </w:num>
  <w:num w:numId="13">
    <w:abstractNumId w:val="23"/>
  </w:num>
  <w:num w:numId="14">
    <w:abstractNumId w:val="18"/>
  </w:num>
  <w:num w:numId="15">
    <w:abstractNumId w:val="14"/>
  </w:num>
  <w:num w:numId="16">
    <w:abstractNumId w:val="10"/>
  </w:num>
  <w:num w:numId="17">
    <w:abstractNumId w:val="5"/>
  </w:num>
  <w:num w:numId="18">
    <w:abstractNumId w:val="17"/>
  </w:num>
  <w:num w:numId="19">
    <w:abstractNumId w:val="4"/>
  </w:num>
  <w:num w:numId="20">
    <w:abstractNumId w:val="19"/>
  </w:num>
  <w:num w:numId="21">
    <w:abstractNumId w:val="6"/>
  </w:num>
  <w:num w:numId="22">
    <w:abstractNumId w:val="21"/>
  </w:num>
  <w:num w:numId="23">
    <w:abstractNumId w:val="16"/>
  </w:num>
  <w:num w:numId="24">
    <w:abstractNumId w:val="8"/>
  </w:num>
  <w:num w:numId="25">
    <w:abstractNumId w:val="27"/>
  </w:num>
  <w:num w:numId="26">
    <w:abstractNumId w:val="26"/>
  </w:num>
  <w:num w:numId="27">
    <w:abstractNumId w:val="1"/>
  </w:num>
  <w:num w:numId="28">
    <w:abstractNumId w:val="0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630"/>
    <w:rsid w:val="00054BCE"/>
    <w:rsid w:val="000C7E0B"/>
    <w:rsid w:val="00193BA6"/>
    <w:rsid w:val="00227720"/>
    <w:rsid w:val="00284F14"/>
    <w:rsid w:val="00370866"/>
    <w:rsid w:val="005860AD"/>
    <w:rsid w:val="005C7F2F"/>
    <w:rsid w:val="009B484A"/>
    <w:rsid w:val="00B30C5C"/>
    <w:rsid w:val="00BE1C37"/>
    <w:rsid w:val="00C727E1"/>
    <w:rsid w:val="00CC0997"/>
    <w:rsid w:val="00E34D3B"/>
    <w:rsid w:val="00F1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66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9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6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93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3BA6"/>
  </w:style>
  <w:style w:type="character" w:styleId="a4">
    <w:name w:val="Strong"/>
    <w:basedOn w:val="a0"/>
    <w:uiPriority w:val="22"/>
    <w:qFormat/>
    <w:rsid w:val="00193BA6"/>
    <w:rPr>
      <w:b/>
      <w:bCs/>
    </w:rPr>
  </w:style>
  <w:style w:type="paragraph" w:customStyle="1" w:styleId="c6">
    <w:name w:val="c6"/>
    <w:basedOn w:val="a"/>
    <w:rsid w:val="00227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27720"/>
  </w:style>
  <w:style w:type="paragraph" w:customStyle="1" w:styleId="c1">
    <w:name w:val="c1"/>
    <w:basedOn w:val="a"/>
    <w:rsid w:val="00227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27720"/>
  </w:style>
  <w:style w:type="character" w:customStyle="1" w:styleId="c2">
    <w:name w:val="c2"/>
    <w:basedOn w:val="a0"/>
    <w:rsid w:val="00227720"/>
  </w:style>
  <w:style w:type="character" w:customStyle="1" w:styleId="20">
    <w:name w:val="Заголовок 2 Знак"/>
    <w:basedOn w:val="a0"/>
    <w:link w:val="2"/>
    <w:uiPriority w:val="9"/>
    <w:semiHidden/>
    <w:rsid w:val="00CC09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E34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4D3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66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9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6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93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3BA6"/>
  </w:style>
  <w:style w:type="character" w:styleId="a4">
    <w:name w:val="Strong"/>
    <w:basedOn w:val="a0"/>
    <w:uiPriority w:val="22"/>
    <w:qFormat/>
    <w:rsid w:val="00193BA6"/>
    <w:rPr>
      <w:b/>
      <w:bCs/>
    </w:rPr>
  </w:style>
  <w:style w:type="paragraph" w:customStyle="1" w:styleId="c6">
    <w:name w:val="c6"/>
    <w:basedOn w:val="a"/>
    <w:rsid w:val="00227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27720"/>
  </w:style>
  <w:style w:type="paragraph" w:customStyle="1" w:styleId="c1">
    <w:name w:val="c1"/>
    <w:basedOn w:val="a"/>
    <w:rsid w:val="00227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27720"/>
  </w:style>
  <w:style w:type="character" w:customStyle="1" w:styleId="c2">
    <w:name w:val="c2"/>
    <w:basedOn w:val="a0"/>
    <w:rsid w:val="00227720"/>
  </w:style>
  <w:style w:type="character" w:customStyle="1" w:styleId="20">
    <w:name w:val="Заголовок 2 Знак"/>
    <w:basedOn w:val="a0"/>
    <w:link w:val="2"/>
    <w:uiPriority w:val="9"/>
    <w:semiHidden/>
    <w:rsid w:val="00CC09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E34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4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UspehMedia</cp:lastModifiedBy>
  <cp:revision>6</cp:revision>
  <cp:lastPrinted>2017-03-24T07:36:00Z</cp:lastPrinted>
  <dcterms:created xsi:type="dcterms:W3CDTF">2018-09-05T17:39:00Z</dcterms:created>
  <dcterms:modified xsi:type="dcterms:W3CDTF">2022-01-23T10:46:00Z</dcterms:modified>
</cp:coreProperties>
</file>