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30" w:rsidRDefault="00296B30" w:rsidP="00296B3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</w:p>
    <w:p w:rsidR="00296B30" w:rsidRDefault="00296B30" w:rsidP="00296B3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«ЛИДСКИЙ РАЙОННЫЙ ТЕРРИТОРИАЛЬНЫЙ ЦЕНТР СОЦИАЛЬНОГО ОБСЛУЖИВАНИЯ НАСЕЛЕНИЯ»</w:t>
      </w:r>
    </w:p>
    <w:p w:rsidR="00296B30" w:rsidRDefault="00296B30" w:rsidP="00296B3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D646C" w:rsidRDefault="00296B30" w:rsidP="00296B3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СОЦИАЛЬНЫЕ УСЛУГИ, ПРЕДОСТАВЛЯЕМЫЕ </w:t>
      </w:r>
      <w:r w:rsidR="007D646C">
        <w:rPr>
          <w:rFonts w:ascii="Times New Roman" w:hAnsi="Times New Roman" w:cs="Times New Roman"/>
          <w:sz w:val="30"/>
          <w:szCs w:val="30"/>
        </w:rPr>
        <w:t xml:space="preserve">СЕМЬЯМ С ДЕТЬМИ  </w:t>
      </w:r>
      <w:bookmarkStart w:id="0" w:name="_GoBack"/>
      <w:bookmarkEnd w:id="0"/>
    </w:p>
    <w:p w:rsidR="00296B30" w:rsidRDefault="00296B30" w:rsidP="00296B3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ТРУДНОЙ ЖИЗНЕННОЙ СИТУАЦИИ</w:t>
      </w:r>
    </w:p>
    <w:p w:rsidR="00296B30" w:rsidRDefault="00296B30" w:rsidP="00296B30">
      <w:pPr>
        <w:pStyle w:val="a3"/>
        <w:ind w:right="-42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6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6804"/>
        <w:gridCol w:w="2976"/>
      </w:tblGrid>
      <w:tr w:rsidR="00296B30" w:rsidRPr="00446D25" w:rsidTr="00E17134">
        <w:trPr>
          <w:trHeight w:val="907"/>
        </w:trPr>
        <w:tc>
          <w:tcPr>
            <w:tcW w:w="567" w:type="dxa"/>
          </w:tcPr>
          <w:p w:rsidR="00296B30" w:rsidRPr="00446D25" w:rsidRDefault="00296B30" w:rsidP="00584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74" w:type="dxa"/>
          </w:tcPr>
          <w:p w:rsidR="00296B30" w:rsidRPr="00446D25" w:rsidRDefault="00296B30" w:rsidP="00584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96B30" w:rsidRPr="00446D25" w:rsidRDefault="00296B30" w:rsidP="00584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gramEnd"/>
          </w:p>
        </w:tc>
        <w:tc>
          <w:tcPr>
            <w:tcW w:w="6804" w:type="dxa"/>
          </w:tcPr>
          <w:p w:rsidR="00296B30" w:rsidRPr="00446D25" w:rsidRDefault="00296B30" w:rsidP="00584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услуги (необходимые документы)</w:t>
            </w:r>
          </w:p>
        </w:tc>
        <w:tc>
          <w:tcPr>
            <w:tcW w:w="2976" w:type="dxa"/>
          </w:tcPr>
          <w:p w:rsidR="00296B30" w:rsidRPr="00446D25" w:rsidRDefault="00296B30" w:rsidP="00584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Контакты специалистов</w:t>
            </w:r>
          </w:p>
        </w:tc>
      </w:tr>
      <w:tr w:rsidR="00296B30" w:rsidRPr="00446D25" w:rsidTr="00E17134">
        <w:trPr>
          <w:trHeight w:val="972"/>
        </w:trPr>
        <w:tc>
          <w:tcPr>
            <w:tcW w:w="567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74" w:type="dxa"/>
          </w:tcPr>
          <w:p w:rsidR="00296B30" w:rsidRPr="00446D25" w:rsidRDefault="00296B30" w:rsidP="00296B3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</w:t>
            </w: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50497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психологическое </w:t>
            </w:r>
            <w:r w:rsidRPr="00504973">
              <w:rPr>
                <w:rFonts w:ascii="Times New Roman" w:eastAsia="Times New Roman" w:hAnsi="Times New Roman"/>
                <w:sz w:val="26"/>
                <w:szCs w:val="26"/>
              </w:rPr>
              <w:t>консультирование родителей по вопросам формирования и развития навыков бесконфликтного общения и конструктивного решения семейных проблем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0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заявление).</w:t>
            </w:r>
          </w:p>
        </w:tc>
        <w:tc>
          <w:tcPr>
            <w:tcW w:w="2976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gramEnd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ОСАиР</w:t>
            </w:r>
            <w:proofErr w:type="spellEnd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50-26-84</w:t>
            </w:r>
          </w:p>
        </w:tc>
      </w:tr>
      <w:tr w:rsidR="00296B30" w:rsidRPr="00446D25" w:rsidTr="00E17134">
        <w:trPr>
          <w:trHeight w:val="837"/>
        </w:trPr>
        <w:tc>
          <w:tcPr>
            <w:tcW w:w="567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74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Консультационно-информационная услуга юрисконсульта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C9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6D0C95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  <w:proofErr w:type="gramEnd"/>
            <w:r w:rsidRPr="006D0C95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296B30" w:rsidRDefault="00296B30" w:rsidP="00584A03">
            <w:pPr>
              <w:pStyle w:val="a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61-10-18</w:t>
            </w:r>
          </w:p>
        </w:tc>
      </w:tr>
      <w:tr w:rsidR="00296B30" w:rsidRPr="00446D25" w:rsidTr="00E17134">
        <w:trPr>
          <w:trHeight w:val="699"/>
        </w:trPr>
        <w:tc>
          <w:tcPr>
            <w:tcW w:w="567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27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Консультационно-информационная услуга (консультирование и информирование по вопросам оказания социальных услуг и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4973">
              <w:rPr>
                <w:rFonts w:ascii="Times New Roman" w:eastAsia="Times New Roman" w:hAnsi="Times New Roman"/>
                <w:sz w:val="26"/>
                <w:szCs w:val="26"/>
              </w:rPr>
              <w:t>назначение и выплата государственной адресной социальной помощи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заявительному принципу. 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государственной адресной социальной помощи осуществляется в рамках Указа Президента Республики Беларусь № 41 «О государственной адресной социальной помощи» (далее-ГАСП), принятого 19 января 2012 г.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ГАСП предоставляется в виде: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ежемесячного</w:t>
            </w:r>
            <w:proofErr w:type="gram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 xml:space="preserve"> и (или) единовременного социальных пособий;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proofErr w:type="gram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 xml:space="preserve"> пособия для возмещения затрат на приобретение подгузников;</w:t>
            </w:r>
          </w:p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proofErr w:type="gram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 xml:space="preserve"> продуктами питания детей первых двух лет жизни.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Семьи (граждане), обратившиеся за одним из видов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ГАСП</w:t>
            </w: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, могут реализовать свое право на одновременное предоставление различных видов такой помощи согласно условиям их предоставления, установленным Указом № 41.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К обязательным социальным трансфертам (пенсии, пособия, стипендии) отнесено обращение за алиментами на содержание несовершеннолетних детей.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При вынесении решения о предоставлении ГАСП в виде ежемесячного пособия и (или) обеспечения продуктами питания при необходимости разрабатывается План по самостоятельному улучшению материального положения для трудоспособных членов семьи (граждан). В случае невыполнения Плана гражданин лишается права на предоставление ГАСП.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ГАСП в виде ежемесячного пособия не предоставляется гражданам, если они являются трудоспособными лицами, которые в течение 12 месяцев, предшествующих месяцу обращения, менее 6 месяцев являлись занятыми либо зарегистрированными в качестве безработных.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Ежемесячное социальное пособие могут получать на протяжении 12 месяцев следующие социально уязвимые категории граждан (семей):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неполные</w:t>
            </w:r>
            <w:proofErr w:type="gram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 xml:space="preserve"> семьи,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которых родитель осуществляет у</w:t>
            </w: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ход за ребенком-инвалидом  в возрасте до 18 лет;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proofErr w:type="gram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, воспитывающие несовершеннолетних детей (ребенка) в которых оба родителя в полной семье либо единственный  родитель в неполной семье, усыновитель (</w:t>
            </w:r>
            <w:proofErr w:type="spell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удочеритель</w:t>
            </w:r>
            <w:proofErr w:type="spell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) являются инвалидами 1 или 2 группы, а также если из родителей в полной семье является инвалидом 1 группы, а второй осуществляет уход за ним;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  <w:proofErr w:type="gramEnd"/>
            <w:r w:rsidRPr="00036C8D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размер единовременного социального пособия до 10 БПМ. </w:t>
            </w:r>
          </w:p>
          <w:p w:rsidR="00296B30" w:rsidRPr="00036C8D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ГАСП предоставляется социальное пособие для возмещения затрат на приобретение подгузников. Такое пособие выделяется инвалидам I группы и детям-инвалидам в возрасте до 18 лет, имеющим IV степень утраты здоровья, независимо от величины среднедушевого дохода гражданина (семьи), в размере до 1,5 бюджетов прожиточного минимума в среднем на душу населения (БПМ) 4 раза в год, но не более 1 раза в месяц.</w:t>
            </w:r>
          </w:p>
          <w:p w:rsidR="00296B30" w:rsidRPr="00DF334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C8D">
              <w:rPr>
                <w:rFonts w:ascii="Times New Roman" w:hAnsi="Times New Roman" w:cs="Times New Roman"/>
                <w:sz w:val="26"/>
                <w:szCs w:val="26"/>
              </w:rPr>
              <w:t>В системе государственной адресной социальной помощи есть вид поддержки, как обеспечение продуктами питания детей первых двух лет жизни. В случае рождения двойни и более детей предусматривается право семей на такое обеспечение без учета уровня дохода семьи.</w:t>
            </w:r>
          </w:p>
          <w:p w:rsidR="00296B30" w:rsidRPr="00DF334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5">
              <w:rPr>
                <w:rFonts w:ascii="Times New Roman" w:hAnsi="Times New Roman" w:cs="Times New Roman"/>
                <w:sz w:val="26"/>
                <w:szCs w:val="26"/>
              </w:rPr>
              <w:t xml:space="preserve">Если семья </w:t>
            </w:r>
            <w:proofErr w:type="gramStart"/>
            <w:r w:rsidRPr="00DF3345">
              <w:rPr>
                <w:rFonts w:ascii="Times New Roman" w:hAnsi="Times New Roman" w:cs="Times New Roman"/>
                <w:sz w:val="26"/>
                <w:szCs w:val="26"/>
              </w:rPr>
              <w:t>находится  в</w:t>
            </w:r>
            <w:proofErr w:type="gramEnd"/>
            <w:r w:rsidRPr="00DF3345">
              <w:rPr>
                <w:rFonts w:ascii="Times New Roman" w:hAnsi="Times New Roman" w:cs="Times New Roman"/>
                <w:sz w:val="26"/>
                <w:szCs w:val="26"/>
              </w:rPr>
              <w:t xml:space="preserve"> трудной жизненной ситуации  и среднедушевой доход семьи  за 3 месяца, предшествующих месяцу обращения, по объективным причинам ниже бюджета прожиточного минимума (по состоянию на </w:t>
            </w:r>
            <w:r w:rsidR="00E17134">
              <w:rPr>
                <w:rFonts w:ascii="Times New Roman" w:hAnsi="Times New Roman" w:cs="Times New Roman"/>
                <w:sz w:val="26"/>
                <w:szCs w:val="26"/>
              </w:rPr>
              <w:t>01.12.2021 БПМ составляет 288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,01</w:t>
            </w:r>
            <w:r w:rsidR="00E1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334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17134">
              <w:rPr>
                <w:rFonts w:ascii="Times New Roman" w:hAnsi="Times New Roman" w:cs="Times New Roman"/>
                <w:sz w:val="26"/>
                <w:szCs w:val="26"/>
              </w:rPr>
              <w:t>уб., для многодетных семей – 331,21</w:t>
            </w:r>
            <w:r w:rsidRPr="00DF3345">
              <w:rPr>
                <w:rFonts w:ascii="Times New Roman" w:hAnsi="Times New Roman" w:cs="Times New Roman"/>
                <w:sz w:val="26"/>
                <w:szCs w:val="26"/>
              </w:rPr>
              <w:t xml:space="preserve"> рублей), то семья может обратиться за получением временной материальной поддержки в виде ежемесячного социального пособия.</w:t>
            </w:r>
          </w:p>
          <w:p w:rsidR="00296B30" w:rsidRPr="00E17134" w:rsidRDefault="00296B30" w:rsidP="00E1713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345">
              <w:rPr>
                <w:rFonts w:ascii="Times New Roman" w:hAnsi="Times New Roman" w:cs="Times New Roman"/>
                <w:sz w:val="26"/>
                <w:szCs w:val="26"/>
              </w:rPr>
              <w:t>Если семья оказалась по объективным причинам в трудной жизненной ситуации, нарушающей нормальную жизнедеятельность, и среднедушевой доход семьи составляет не более 1,5 величины</w:t>
            </w:r>
            <w:r w:rsidR="00E17134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прожиточного минимума, </w:t>
            </w:r>
            <w:r w:rsidRPr="00DF3345">
              <w:rPr>
                <w:rFonts w:ascii="Times New Roman" w:hAnsi="Times New Roman" w:cs="Times New Roman"/>
                <w:sz w:val="26"/>
                <w:szCs w:val="26"/>
              </w:rPr>
              <w:t>то семья может обратиться за единовременным социальным пособием.  Размер единовременного социального пособия устанавливается в зависимости от трудной жизненной ситуации, в которой находится семья, в сумме, не превышающей 10-кратного размера бюджета прожиточного минимума.</w:t>
            </w:r>
          </w:p>
        </w:tc>
        <w:tc>
          <w:tcPr>
            <w:tcW w:w="2976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специалисты</w:t>
            </w:r>
            <w:proofErr w:type="gramEnd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работе отделения социальной поддержки 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т. 61-10-25</w:t>
            </w:r>
          </w:p>
        </w:tc>
      </w:tr>
      <w:tr w:rsidR="00296B30" w:rsidRPr="00446D25" w:rsidTr="00E17134">
        <w:trPr>
          <w:trHeight w:val="843"/>
        </w:trPr>
        <w:tc>
          <w:tcPr>
            <w:tcW w:w="567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74" w:type="dxa"/>
          </w:tcPr>
          <w:p w:rsidR="00296B30" w:rsidRPr="00504973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504973">
              <w:rPr>
                <w:rFonts w:ascii="Times New Roman" w:eastAsia="Times New Roman" w:hAnsi="Times New Roman"/>
                <w:sz w:val="26"/>
                <w:szCs w:val="26"/>
              </w:rPr>
              <w:t>казание</w:t>
            </w:r>
            <w:r>
              <w:t xml:space="preserve"> </w:t>
            </w:r>
            <w:r w:rsidRPr="00C41810">
              <w:rPr>
                <w:rFonts w:ascii="Times New Roman" w:eastAsia="Times New Roman" w:hAnsi="Times New Roman"/>
                <w:sz w:val="26"/>
                <w:szCs w:val="26"/>
              </w:rPr>
              <w:t>безвозмездной</w:t>
            </w:r>
            <w:r w:rsidRPr="005049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вещевой </w:t>
            </w:r>
            <w:r w:rsidRPr="00504973">
              <w:rPr>
                <w:rFonts w:ascii="Times New Roman" w:eastAsia="Times New Roman" w:hAnsi="Times New Roman"/>
                <w:sz w:val="26"/>
                <w:szCs w:val="26"/>
              </w:rPr>
              <w:t>помощи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(при наличии).</w:t>
            </w:r>
          </w:p>
        </w:tc>
        <w:tc>
          <w:tcPr>
            <w:tcW w:w="680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заявительному принципу. 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Услуга предоставляется малообеспеченным гражданам (семьям), инвалидам, пожилым гражданам, многодетным, неполным, опекунским и приемным семьям, а также гражданам, оказавшим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в трудной жизненной ситуации</w:t>
            </w: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Декретом Президента Республики Беларусь от 31августа 2015 г. №5 «Об иностранной безвозмездной помощи».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Распределение безвозмездной вещевой помощи осуществляется при предоставлении гражданами документов, подтверждающих статус указанной категории граждан: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proofErr w:type="gramEnd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proofErr w:type="gramEnd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или иной документ, удостоверяющий личность заявителя и членов его семьи;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  <w:proofErr w:type="gramEnd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инвалида, многодетной семьи, пенсионное удостоверение или другой документ о праве на льготы;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proofErr w:type="gramEnd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о месте жительства и составе семьи;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proofErr w:type="gramEnd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 всех членов семьи за месяц, предшествующий месяцу обращения (среднедушевой доход семьи либо гражданина не должен превышать бюджет прожиточного минимума).</w:t>
            </w:r>
          </w:p>
          <w:p w:rsidR="00296B30" w:rsidRPr="00C4181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Вещевая безвозмездная помощь</w:t>
            </w:r>
          </w:p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оказывается</w:t>
            </w:r>
            <w:proofErr w:type="gramEnd"/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1810">
              <w:rPr>
                <w:rFonts w:ascii="Times New Roman" w:hAnsi="Times New Roman" w:cs="Times New Roman"/>
                <w:sz w:val="26"/>
                <w:szCs w:val="26"/>
              </w:rPr>
              <w:t>в количестве до 15 единиц на одного члена семьи.</w:t>
            </w:r>
          </w:p>
        </w:tc>
        <w:tc>
          <w:tcPr>
            <w:tcW w:w="2976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proofErr w:type="gramEnd"/>
            <w:r w:rsidRPr="00A812E9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работе отделения социальной поддержки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 60-88-79</w:t>
            </w:r>
          </w:p>
        </w:tc>
      </w:tr>
      <w:tr w:rsidR="00296B30" w:rsidRPr="00446D25" w:rsidTr="00E17134">
        <w:trPr>
          <w:trHeight w:val="1124"/>
        </w:trPr>
        <w:tc>
          <w:tcPr>
            <w:tcW w:w="567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7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51D21">
              <w:rPr>
                <w:rFonts w:ascii="Times New Roman" w:eastAsia="Times New Roman" w:hAnsi="Times New Roman"/>
                <w:sz w:val="26"/>
                <w:szCs w:val="26"/>
              </w:rPr>
              <w:t>казание помощи в рамках проведения благотво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рительной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акции  «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Соберем детей в школу</w:t>
            </w:r>
            <w:r w:rsidRPr="00751D2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>По заявительному принципу.</w:t>
            </w:r>
          </w:p>
          <w:p w:rsidR="00296B30" w:rsidRPr="00751D21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</w:t>
            </w:r>
            <w:proofErr w:type="gramStart"/>
            <w:r w:rsidRPr="00751D21">
              <w:rPr>
                <w:rFonts w:ascii="Times New Roman" w:hAnsi="Times New Roman" w:cs="Times New Roman"/>
                <w:sz w:val="26"/>
                <w:szCs w:val="26"/>
              </w:rPr>
              <w:t>Беларусь  от</w:t>
            </w:r>
            <w:proofErr w:type="gramEnd"/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 19 января 2012 г. № 41 «О государственной адресной социальной помощи»  и Указом Президента Республики Беларусь  от 28 мая 2020 г. № 178 «О временных мерах государственной поддержки нанимателей и отдельных категорий граждан»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многодетные и малообеспеченные</w:t>
            </w:r>
            <w:r w:rsidRPr="00A8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семьи имеют право обратиться в государственное </w:t>
            </w:r>
            <w:r w:rsidRPr="00751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«ЛРТЦСОН» с заявлением о предоставлении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ГАСП</w:t>
            </w: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 в виде ежемесячного или единовременного социального пособия.</w:t>
            </w:r>
          </w:p>
          <w:p w:rsidR="00296B30" w:rsidRPr="00751D21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Если семья </w:t>
            </w:r>
            <w:proofErr w:type="gramStart"/>
            <w:r w:rsidRPr="00751D21">
              <w:rPr>
                <w:rFonts w:ascii="Times New Roman" w:hAnsi="Times New Roman" w:cs="Times New Roman"/>
                <w:sz w:val="26"/>
                <w:szCs w:val="26"/>
              </w:rPr>
              <w:t>находится  в</w:t>
            </w:r>
            <w:proofErr w:type="gramEnd"/>
            <w:r w:rsidRPr="00751D21">
              <w:rPr>
                <w:rFonts w:ascii="Times New Roman" w:hAnsi="Times New Roman" w:cs="Times New Roman"/>
                <w:sz w:val="26"/>
                <w:szCs w:val="26"/>
              </w:rPr>
              <w:t xml:space="preserve"> трудной жизненной ситуации  и среднедушевой доход семьи  за 3 месяца, предшествующих месяцу обращения, по объективным причинам ниже бюджета прожиточного минимума, то семья может обратиться за получением временной материальной поддержки в виде ежемесячного социального пособия.</w:t>
            </w:r>
          </w:p>
          <w:p w:rsidR="00296B30" w:rsidRDefault="00296B30" w:rsidP="00E1713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>Если семья оказалась по объективным причинам в трудной жизненной ситуации, нарушающей нормальную жизнедеятельность, и среднедушевой доход семьи составляет не более 1,5 величины бюджета прожиточн</w:t>
            </w:r>
            <w:r w:rsidR="00E17134">
              <w:rPr>
                <w:rFonts w:ascii="Times New Roman" w:hAnsi="Times New Roman" w:cs="Times New Roman"/>
                <w:sz w:val="26"/>
                <w:szCs w:val="26"/>
              </w:rPr>
              <w:t xml:space="preserve">ого минимума, </w:t>
            </w:r>
            <w:r w:rsidRPr="00751D21">
              <w:rPr>
                <w:rFonts w:ascii="Times New Roman" w:hAnsi="Times New Roman" w:cs="Times New Roman"/>
                <w:sz w:val="26"/>
                <w:szCs w:val="26"/>
              </w:rPr>
              <w:t>то семья может обратиться за единовременным социальным пособием.  Размер единовременного социального пособия устанавливается в зависимости от трудной жизненной ситуации, в которой находится семья, в сумме, не превышающей 10-кратного размера бюджета прожиточного минимума.</w:t>
            </w:r>
          </w:p>
        </w:tc>
        <w:tc>
          <w:tcPr>
            <w:tcW w:w="2976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</w:t>
            </w:r>
            <w:proofErr w:type="gramEnd"/>
            <w:r w:rsidRPr="00A812E9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работе отделения социальной поддержки</w:t>
            </w:r>
          </w:p>
          <w:p w:rsidR="00296B30" w:rsidRPr="00E75DDF" w:rsidRDefault="00296B30" w:rsidP="00584A03">
            <w:pPr>
              <w:rPr>
                <w:lang w:eastAsia="ru-RU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т. 61-10-25</w:t>
            </w:r>
          </w:p>
        </w:tc>
      </w:tr>
      <w:tr w:rsidR="00296B30" w:rsidRPr="00446D25" w:rsidTr="00E17134">
        <w:trPr>
          <w:trHeight w:val="681"/>
        </w:trPr>
        <w:tc>
          <w:tcPr>
            <w:tcW w:w="567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274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Услуга временного приюта в «кризисной» комнате.</w:t>
            </w:r>
          </w:p>
        </w:tc>
        <w:tc>
          <w:tcPr>
            <w:tcW w:w="680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заявительному принципу или </w:t>
            </w:r>
            <w:r w:rsidRPr="00D01CE7">
              <w:rPr>
                <w:rFonts w:ascii="Times New Roman" w:hAnsi="Times New Roman" w:cs="Times New Roman"/>
                <w:sz w:val="26"/>
                <w:szCs w:val="26"/>
              </w:rPr>
              <w:t>по направлению управления по труду, занятости и социальной защите Лидского районного исполнительного комитета, управления образования Лидского районного исполнительного комите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та, учреждения здравоохранения «</w:t>
            </w:r>
            <w:r w:rsidRPr="00D01CE7">
              <w:rPr>
                <w:rFonts w:ascii="Times New Roman" w:hAnsi="Times New Roman" w:cs="Times New Roman"/>
                <w:sz w:val="26"/>
                <w:szCs w:val="26"/>
              </w:rPr>
              <w:t>Лидская ЦРБ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01CE7">
              <w:rPr>
                <w:rFonts w:ascii="Times New Roman" w:hAnsi="Times New Roman" w:cs="Times New Roman"/>
                <w:sz w:val="26"/>
                <w:szCs w:val="26"/>
              </w:rPr>
              <w:t>, Лидского РОВД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Услуга предоставляется на основании письменного заявления при предоставлении паспорта или иного документа,</w:t>
            </w:r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Pr="00C41810">
              <w:rPr>
                <w:rFonts w:ascii="Times New Roman" w:hAnsi="Times New Roman" w:cs="Times New Roman"/>
                <w:sz w:val="26"/>
                <w:szCs w:val="26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gramEnd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6D25">
              <w:rPr>
                <w:rFonts w:ascii="Times New Roman" w:hAnsi="Times New Roman" w:cs="Times New Roman"/>
                <w:sz w:val="26"/>
                <w:szCs w:val="26"/>
              </w:rPr>
              <w:t>ОСАиР</w:t>
            </w:r>
            <w:proofErr w:type="spellEnd"/>
          </w:p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D25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50-26-84</w:t>
            </w:r>
          </w:p>
        </w:tc>
      </w:tr>
      <w:tr w:rsidR="00296B30" w:rsidRPr="00446D25" w:rsidTr="00E17134">
        <w:trPr>
          <w:trHeight w:val="681"/>
        </w:trPr>
        <w:tc>
          <w:tcPr>
            <w:tcW w:w="567" w:type="dxa"/>
          </w:tcPr>
          <w:p w:rsidR="00296B30" w:rsidRPr="00446D25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74" w:type="dxa"/>
          </w:tcPr>
          <w:p w:rsidR="00296B30" w:rsidRPr="00E17134" w:rsidRDefault="00296B30" w:rsidP="00584A03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A6FC7">
              <w:rPr>
                <w:rFonts w:ascii="Times New Roman" w:eastAsia="Times New Roman" w:hAnsi="Times New Roman" w:cs="Times New Roman"/>
                <w:sz w:val="26"/>
                <w:szCs w:val="26"/>
              </w:rPr>
              <w:t>казание услуги</w:t>
            </w:r>
            <w:r>
              <w:t xml:space="preserve"> </w:t>
            </w:r>
            <w:r w:rsidRPr="00D01CE7">
              <w:rPr>
                <w:rFonts w:ascii="Times New Roman" w:eastAsia="Times New Roman" w:hAnsi="Times New Roman" w:cs="Times New Roman"/>
                <w:sz w:val="26"/>
                <w:szCs w:val="26"/>
              </w:rPr>
              <w:t>почасового ухода за детьми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1CE7">
              <w:rPr>
                <w:rFonts w:ascii="Times New Roman" w:eastAsia="Times New Roman" w:hAnsi="Times New Roman" w:cs="Times New Roman"/>
                <w:sz w:val="26"/>
                <w:szCs w:val="26"/>
              </w:rPr>
              <w:t>(услуги няни)</w:t>
            </w:r>
            <w:r w:rsidRPr="004A6F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рождении двух и более детей одновременно, для ухода за ребенком-инвалидом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</w:rPr>
              <w:t>По заявительному принципу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6B30" w:rsidRDefault="00296B30" w:rsidP="00584A0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справка о месте жительства и составе семьи, свидетельство о рождении детей).</w:t>
            </w:r>
          </w:p>
          <w:p w:rsidR="00296B30" w:rsidRPr="003A7641" w:rsidRDefault="007D646C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услуг</w:t>
            </w:r>
            <w:r w:rsidR="00E171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помощи в уходе за ребенком-инвалидом (детьми-инвалидами) семьям, воспитывающим детей-инвалидов (не более 20 часов в неделю до достижения ребенком возраста 18 лет);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оказание помощи в уходе за детьми семьям, воспитывающим двоих детей, родившихся одновременно (не более 20 часов в неделю до достижения детьми возраста 3 лет);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оказание помощи в уходе за детьми семьям, воспитывающим троих и более детей, родившихся одновременно (не более 40 часов в неделю до достижения детьми возраста 3 лет);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оказание помощи в уходе за ребёнком (детьми) семьям, в которых оба родителя – мать (мачеха), отец (отчим) – либо родитель в неполной семье являются инвалидами 1 или 2 группы (не более 20 часов в неделю до достижения ребёнком (детьми) возраста 6 лет;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</w:t>
            </w: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почасового ухода за детьми (услуги няни) оказываются без взимания платы. 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Услуги почасового ухода за детьми (услуги няни) не предоставляются в случае, если: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ребенок-инвалид основное или специальное образование в учреждениях образования, а дополнительное образование для детей и молодежи – на дому;</w:t>
            </w:r>
          </w:p>
          <w:p w:rsidR="00296B30" w:rsidRPr="003A7641" w:rsidRDefault="00296B30" w:rsidP="007D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оказываются услуги в форме полустационарного социального обслуживания;</w:t>
            </w:r>
          </w:p>
          <w:p w:rsidR="00296B30" w:rsidRPr="00D01CE7" w:rsidRDefault="00296B30" w:rsidP="007D646C">
            <w:pPr>
              <w:spacing w:after="0" w:line="240" w:lineRule="auto"/>
              <w:jc w:val="both"/>
              <w:rPr>
                <w:lang w:eastAsia="ru-RU"/>
              </w:rPr>
            </w:pPr>
            <w:r w:rsidRPr="003A76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уход за ребенком-инвалидом (детьми-инвалидами) с получением пособия по уходу за ребенком-инвалидом осуществляет другое лицо, не являющееся родителем, законным представителем.</w:t>
            </w:r>
          </w:p>
        </w:tc>
        <w:tc>
          <w:tcPr>
            <w:tcW w:w="2976" w:type="dxa"/>
          </w:tcPr>
          <w:p w:rsidR="00296B30" w:rsidRDefault="00296B30" w:rsidP="007D646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ОСПД</w:t>
            </w:r>
            <w:r w:rsidR="007D646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 61-10-14</w:t>
            </w:r>
          </w:p>
        </w:tc>
      </w:tr>
    </w:tbl>
    <w:p w:rsidR="0087617A" w:rsidRDefault="0087617A" w:rsidP="007D646C">
      <w:pPr>
        <w:pStyle w:val="a3"/>
        <w:tabs>
          <w:tab w:val="left" w:pos="6804"/>
        </w:tabs>
        <w:spacing w:line="276" w:lineRule="auto"/>
        <w:jc w:val="both"/>
      </w:pPr>
    </w:p>
    <w:sectPr w:rsidR="0087617A" w:rsidSect="007D646C">
      <w:pgSz w:w="16838" w:h="11906" w:orient="landscape"/>
      <w:pgMar w:top="709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1A"/>
    <w:rsid w:val="000F5D1A"/>
    <w:rsid w:val="00296B30"/>
    <w:rsid w:val="007D646C"/>
    <w:rsid w:val="0087617A"/>
    <w:rsid w:val="00E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0B827-1F55-4045-BA43-85B424E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B3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9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2021-12-16T05:42:00Z</dcterms:created>
  <dcterms:modified xsi:type="dcterms:W3CDTF">2021-12-16T06:05:00Z</dcterms:modified>
</cp:coreProperties>
</file>