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9AD4" w14:textId="7DC7180C" w:rsidR="00472E0C" w:rsidRPr="00A32401" w:rsidRDefault="00472E0C" w:rsidP="00AB4D43">
      <w:pPr>
        <w:pStyle w:val="a6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A32401">
        <w:rPr>
          <w:rStyle w:val="a5"/>
          <w:rFonts w:ascii="Times New Roman" w:hAnsi="Times New Roman" w:cs="Times New Roman"/>
          <w:b/>
          <w:bCs/>
          <w:i w:val="0"/>
          <w:iCs w:val="0"/>
          <w:color w:val="1F497D" w:themeColor="text2"/>
          <w:sz w:val="28"/>
          <w:szCs w:val="28"/>
        </w:rPr>
        <w:t>Тема 3. Подготовка старшеклассников к будущей семейной жизни</w:t>
      </w:r>
    </w:p>
    <w:p w14:paraId="58A86911" w14:textId="4E84EAB2" w:rsidR="00472E0C" w:rsidRPr="00A32401" w:rsidRDefault="00472E0C" w:rsidP="00AB4D43">
      <w:pPr>
        <w:pStyle w:val="a6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A3240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(</w:t>
      </w:r>
      <w:r w:rsidR="00AB4D43" w:rsidRPr="00A3240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Февраль </w:t>
      </w:r>
      <w:r w:rsidRPr="00A3240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202</w:t>
      </w:r>
      <w:r w:rsidR="00AB4D43" w:rsidRPr="00A3240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2</w:t>
      </w:r>
      <w:r w:rsidRPr="00A3240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г.)</w:t>
      </w:r>
    </w:p>
    <w:p w14:paraId="4FD397E7" w14:textId="1616273B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Важнейшим аспектом нравственного воспитания подрастающего поколения в настоящее время является организация подготовки молодежи к семейной жизни. Существует настоятельная необходимость формирования у молодежи системы представлений о нравственно-психологических основах семьи и брака, регуляции поведения в брачно-семейных отношениях.</w:t>
      </w:r>
    </w:p>
    <w:p w14:paraId="037753E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Подготовка к семейной жизни в широком смысле этого слова предполагает решение ряда задач, большинство из которых непосредственно связано или пересекается с задачами общевоспитательной работы по формированию личности. Основы нравственного формирования личности создают фундамент, на котором строится более узкая, специальная подготовка молодежи к семейной жизни. Поэтому одной из главных задач подготовки подрастающего поколения к семейно-брачным отношениям является формирование личности будущего семьянина.</w:t>
      </w:r>
    </w:p>
    <w:p w14:paraId="13D9CC36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Основное внимание уделяется формированию нравственного сознания, развитию нравственных качеств, привычек, воспитанию единства нравственного сознания, поведения и чувств молодежи, повышению нравственного уровня молодежи.</w:t>
      </w:r>
    </w:p>
    <w:p w14:paraId="257BF58E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В более узком смысле речь идет о том, что для эффективного выполнения будущих семейно-брачных ролей молодые люди должны получить определенные знания, умения и навыки в области семейной жизни. Важная задача подготовки к семейной жизни - формирование у юношей и девушек адекватных установок в области семейно-брачных отношений.</w:t>
      </w:r>
    </w:p>
    <w:p w14:paraId="1F881C6F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Для эффективного выполнения будущих семейно-брачных ролей у молодого человека должна быть сформирована система позитивных установок, направленных на создание прочной, счастливой семьи и ответственное выполнение семейных функций (репродуктивной, воспитательной, экономической и др.). Необходимо в целом утвердить потребность человека в семье, веру в ее необходимость и святость; осознание человеком ценности семьи, ее роли в обществе и значения для развития личности; формирование и корректировку идеала семейной жизни; сформировать психологическую готовность иметь детей и стремление их правильно воспитать.</w:t>
      </w:r>
    </w:p>
    <w:p w14:paraId="43B78B9E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жизни, уточнению их личностной притягательности. При этом важно обеспечить достаточное информирование, усвоение необходимых сведений в этой области, а также выявление уже существующих представлений о любви, браке, семье, </w:t>
      </w:r>
      <w:proofErr w:type="spellStart"/>
      <w:r w:rsidRPr="00AB4D43">
        <w:rPr>
          <w:color w:val="000000"/>
          <w:sz w:val="28"/>
          <w:szCs w:val="28"/>
        </w:rPr>
        <w:t>психосексуальные</w:t>
      </w:r>
      <w:proofErr w:type="spellEnd"/>
      <w:r w:rsidRPr="00AB4D43">
        <w:rPr>
          <w:color w:val="000000"/>
          <w:sz w:val="28"/>
          <w:szCs w:val="28"/>
        </w:rPr>
        <w:t xml:space="preserve"> установки, ценностные ориентации современных юношей и девушек.</w:t>
      </w:r>
    </w:p>
    <w:p w14:paraId="7373F63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Одним из направлений подготовки молодежи к семейной жизни выступают также информирование о функциях современной семьи, особенностях становления молодой семьи, формирование ориентировочной основы, практических навыков регуляции, гармонизации семейно-брачных отношений, овладение приемами предотвращения деструктивных конфликтов в общении.</w:t>
      </w:r>
    </w:p>
    <w:p w14:paraId="42B8FF8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В широком плане цель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</w:t>
      </w:r>
      <w:r w:rsidRPr="00AB4D43">
        <w:rPr>
          <w:color w:val="000000"/>
          <w:sz w:val="28"/>
          <w:szCs w:val="28"/>
        </w:rPr>
        <w:lastRenderedPageBreak/>
        <w:t>гармонизации, обеспечению устойчивости брака, к выработке установок на ответственное супружество и родительство. Все это предполагает не только достаточное информирование молодежи о важнейших сторонах семейной жизни, но и создание соответствующих смысловых установок, практических навыков общения с людьми противоположного пола, осуществление половой социализации.</w:t>
      </w:r>
    </w:p>
    <w:p w14:paraId="4E2EF72A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14:paraId="7ACCF765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1) 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14:paraId="243BE889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2) социальная самостоятельность -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14:paraId="2954999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3) социальные и правовые знания по семейно-брачным отношениям -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14:paraId="2D947305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4) сексуальная воспитанность - наличие необходимых знаний об интимных отношениях в жизни супругов;</w:t>
      </w:r>
    </w:p>
    <w:p w14:paraId="330D5FC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5) нравственно-психологическая готовность к семейной жизни -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терпимости к недостаткам членов семьи, справедливости в оценке поступков супругов и др.).</w:t>
      </w:r>
    </w:p>
    <w:p w14:paraId="231F604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Среди задач подготовки к семейной жизни в узком смысле слова большинство исследователей называют: формирование правильных представлений о браке и семейной жизни, обеспечение знакомства учащихся с особенностями психологии представителей противоположного пола, получение определенных знаний о взаимоотношениях представителей различного пола, получение определенных знаний о моральных нормах, регулирующих эти взаимоотношения, корректировку их общения, получение определенных знаний об основах семейной жизни, ведении домашнего хозяйства и т.п., умений и навыков, необходимых в организации семейной жизни. </w:t>
      </w:r>
    </w:p>
    <w:p w14:paraId="05BC8219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Для вступления в брак и создания гармоничных семейно-брачных отношений большое значение имеет наличие у будущих супругов системы определенных умений и навыков, необходимых в семейной жизни. Попытка классификации основных умений, важных для вступления в брак и организации семейной жизни, была предпринята в исследовании </w:t>
      </w:r>
      <w:proofErr w:type="spellStart"/>
      <w:r w:rsidRPr="00AB4D43">
        <w:rPr>
          <w:color w:val="000000"/>
          <w:sz w:val="28"/>
          <w:szCs w:val="28"/>
        </w:rPr>
        <w:t>В.Барского</w:t>
      </w:r>
      <w:proofErr w:type="spellEnd"/>
      <w:r w:rsidRPr="00AB4D43">
        <w:rPr>
          <w:color w:val="000000"/>
          <w:sz w:val="28"/>
          <w:szCs w:val="28"/>
        </w:rPr>
        <w:t xml:space="preserve"> (1983), который выделяет следующие группы умений и навыков:</w:t>
      </w:r>
    </w:p>
    <w:p w14:paraId="2BD79C7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lastRenderedPageBreak/>
        <w:t>• коммуникативные: устанавливать доброжелательные отношения с родителями мужа, жены, родственниками; выслушать супруга(у), чутко и тонко постигать внутренний мир супруга(и), другого близкого человека; предвидеть результат воздействия на взаимоотношения с супругом(ой); регулировать внутрисемейные отношения;</w:t>
      </w:r>
    </w:p>
    <w:p w14:paraId="0999B76E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• организаторские: организовывать многообразные виды деятельности семьи; организовывать отдых семьи, развивать традиции семьи;</w:t>
      </w:r>
    </w:p>
    <w:p w14:paraId="691EADA8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• прикладные: принимать гостей, организовывать интересную беседу за столом, оказать помощь в разных видах работы по дому;</w:t>
      </w:r>
    </w:p>
    <w:p w14:paraId="58F8F6CC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• гностические: анализировать свои действия и качества личности, уметь их совершенствовать и перестраивать. Конечным результатом подготовки к браку и семейной жизни является сформированность готовности к семейно-брачным отношениям.</w:t>
      </w:r>
    </w:p>
    <w:p w14:paraId="6220D81C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Готовность к организации в будущем самостоятельной семейной жизни </w:t>
      </w:r>
      <w:proofErr w:type="gramStart"/>
      <w:r w:rsidRPr="00AB4D43">
        <w:rPr>
          <w:color w:val="000000"/>
          <w:sz w:val="28"/>
          <w:szCs w:val="28"/>
        </w:rPr>
        <w:t>- это</w:t>
      </w:r>
      <w:proofErr w:type="gramEnd"/>
      <w:r w:rsidRPr="00AB4D43">
        <w:rPr>
          <w:color w:val="000000"/>
          <w:sz w:val="28"/>
          <w:szCs w:val="28"/>
        </w:rPr>
        <w:t xml:space="preserve"> готовность человека прежде всего к супружеским отношениям, так как несовершенство именно этих отношений в первую очередь дестабилизирует семью.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женщинами, а также при условии формирования опыта нравственных отношений между ними, практики нравственного поведения, меж полового общения юношей и девушек.</w:t>
      </w:r>
    </w:p>
    <w:p w14:paraId="210F888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Готовность личности к браку складывается из биологической, социальной и психологической зрелости человека. В частности, социально психологическая, эмоциональная зрелость супругов включает в себя относительную материальную независимость от родительской семьи, свободу от родительского контроля, способность брать на себя семейные и супружеские роли и ответственность за сохранение семьи, способность брать на себя ответственность за свои поступки и за последствия принимаемых решений, умение адаптироваться к супругу, умение говорить о значимых эмоциях и чувствах с супругом и контролировать их и т.п.</w:t>
      </w:r>
    </w:p>
    <w:p w14:paraId="6BF4B100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Выделяют следующие условия готовности к семейной жизни:</w:t>
      </w:r>
    </w:p>
    <w:p w14:paraId="25373BAC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1)нравственная готовность: предполагает гражданскую зрелость (обязательное среднее образование, профессия, уровень нравственного сознания, возраст, экономическая самостоятельность, здоровье);</w:t>
      </w:r>
    </w:p>
    <w:p w14:paraId="52F8F3E6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2)мотивационная (включает в себя любовь как основной мотив создания семьи, готовность к самостоятельности, ответственность за созданную семью, готовность к рождению и воспитанию детей);</w:t>
      </w:r>
    </w:p>
    <w:p w14:paraId="33B1A429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3)психологическая (наличие навыков межличностного общения с людьми, единство или схожесть взглядов на жизнь вообще и семью в частности, умение создать морально психологический климат в семье, устойчивость характера и чувств, развитые волевые качества личности);</w:t>
      </w:r>
    </w:p>
    <w:p w14:paraId="40F3780F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4)педагогическая (наличие необходимых знаний, умений и навыков, хозяйственно-экономические умения и навыки в домашнем быту, сексуальная воспитанность).</w:t>
      </w:r>
    </w:p>
    <w:p w14:paraId="5751B60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Нравственно-психологическая готовность молодежи к семейной жизни определяется ее социально-психологическими характеристиками, школой первой любви, многими практическими умениями и навыками.</w:t>
      </w:r>
    </w:p>
    <w:p w14:paraId="74C04D67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lastRenderedPageBreak/>
        <w:t xml:space="preserve">Наряду с созданием общих представлений о брачно-семейных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пола. Осознание своей половой принадлежности и усвоение соответствующих - мужской или женской - ролей является одним из важнейших стержней формирования личности. Поэтому необходимо формирование у детей эталона настоящего мужчины/настоящей женщины и потребности следовать ему для обеспечения нормальной и эффективной социализации личности. По мнению физиологов, от своевременности и полноты процесса формирования психологических черт мужественности-женственности, постижения и </w:t>
      </w:r>
      <w:proofErr w:type="spellStart"/>
      <w:r w:rsidRPr="00AB4D43">
        <w:rPr>
          <w:color w:val="000000"/>
          <w:sz w:val="28"/>
          <w:szCs w:val="28"/>
        </w:rPr>
        <w:t>интернализации</w:t>
      </w:r>
      <w:proofErr w:type="spellEnd"/>
      <w:r w:rsidRPr="00AB4D43">
        <w:rPr>
          <w:color w:val="000000"/>
          <w:sz w:val="28"/>
          <w:szCs w:val="28"/>
        </w:rPr>
        <w:t xml:space="preserve"> половой роли зависят уверенность в себе, цельность переживаний, определенность установок и в конечном итоге эффективность общения с людьми, отношений в семье, в коллективе.</w:t>
      </w:r>
    </w:p>
    <w:p w14:paraId="10667117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Отсутствие целенаправленного формирования представлений о мужественности-женственности, представлений о мужчине как муже, отце и женщине как жене, матери может вести к неправильным, нереалистичным ожиданиям, установкам по отношению к своему будущему супругу.</w:t>
      </w:r>
    </w:p>
    <w:p w14:paraId="450D3ED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В подростковом возрасте организация подготовки к семейной жизни приобретает особую остроту и актуальность. Главным содержанием подросткового возраста является переход от детства к взрослости. Психическое развитие в этом возрасте имеет свои специфические особенности и сложности, обусловленные социальной ситуацией и половым созреванием подростка. У мальчиков и девочек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подростка, оно лишь влияет на его физическое состояние. Общий характер чувств, привязанностей, идеалов 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14:paraId="282FD25C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В подростковом и юношеском возрасте у человека складываются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14:paraId="4DA5E59E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Современные идеалы маскулинности и фемининности отличаются достаточной противоречивостью. Фактически происходит ломка традиционной системы </w:t>
      </w:r>
      <w:proofErr w:type="spellStart"/>
      <w:r w:rsidRPr="00AB4D43">
        <w:rPr>
          <w:color w:val="000000"/>
          <w:sz w:val="28"/>
          <w:szCs w:val="28"/>
        </w:rPr>
        <w:t>полоролевых</w:t>
      </w:r>
      <w:proofErr w:type="spellEnd"/>
      <w:r w:rsidRPr="00AB4D43">
        <w:rPr>
          <w:color w:val="000000"/>
          <w:sz w:val="28"/>
          <w:szCs w:val="28"/>
        </w:rPr>
        <w:t xml:space="preserve"> представлений и соответствующих культурных стереотипов. Жесткие нормативные представления уступают место идее некоего континуума </w:t>
      </w:r>
      <w:proofErr w:type="spellStart"/>
      <w:r w:rsidRPr="00AB4D43">
        <w:rPr>
          <w:color w:val="000000"/>
          <w:sz w:val="28"/>
          <w:szCs w:val="28"/>
        </w:rPr>
        <w:t>маскулинно-фемининных</w:t>
      </w:r>
      <w:proofErr w:type="spellEnd"/>
      <w:r w:rsidRPr="00AB4D43">
        <w:rPr>
          <w:color w:val="000000"/>
          <w:sz w:val="28"/>
          <w:szCs w:val="28"/>
        </w:rPr>
        <w:t xml:space="preserve"> свойств.</w:t>
      </w:r>
    </w:p>
    <w:p w14:paraId="7066C23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Формирование у подрастающего поколения эталонов мужественности/женственности и оптимального отношения к противоположному полу является одним из ключевых моментов подготовки к семейной жизни. При организации воспитательной работы в этом направлении необходимо учитывать половозрастные особенности детей, динамику их </w:t>
      </w:r>
      <w:proofErr w:type="spellStart"/>
      <w:r w:rsidRPr="00AB4D43">
        <w:rPr>
          <w:color w:val="000000"/>
          <w:sz w:val="28"/>
          <w:szCs w:val="28"/>
        </w:rPr>
        <w:t>психосексуального</w:t>
      </w:r>
      <w:proofErr w:type="spellEnd"/>
      <w:r w:rsidRPr="00AB4D43">
        <w:rPr>
          <w:color w:val="000000"/>
          <w:sz w:val="28"/>
          <w:szCs w:val="28"/>
        </w:rPr>
        <w:t xml:space="preserve"> развития. Эти вопросы решаются в рамках полового воспитания и полового просвещения как составных частей общего нравственного воспитания личности.</w:t>
      </w:r>
    </w:p>
    <w:p w14:paraId="31351CA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</w:t>
      </w:r>
      <w:r w:rsidRPr="00AB4D43">
        <w:rPr>
          <w:color w:val="000000"/>
          <w:sz w:val="28"/>
          <w:szCs w:val="28"/>
        </w:rPr>
        <w:lastRenderedPageBreak/>
        <w:t>переоценить. Для ребенка, его нравственного, психического развития семья выступает как социальная среда самого ближайшего окружения. В 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14:paraId="5D98414D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По мнению </w:t>
      </w:r>
      <w:proofErr w:type="spellStart"/>
      <w:r w:rsidRPr="00AB4D43">
        <w:rPr>
          <w:color w:val="000000"/>
          <w:sz w:val="28"/>
          <w:szCs w:val="28"/>
        </w:rPr>
        <w:t>В.А.Сухомлинского</w:t>
      </w:r>
      <w:proofErr w:type="spellEnd"/>
      <w:r w:rsidRPr="00AB4D43">
        <w:rPr>
          <w:color w:val="000000"/>
          <w:sz w:val="28"/>
          <w:szCs w:val="28"/>
        </w:rPr>
        <w:t xml:space="preserve">, школа мудрости для каждого человека начинается в семье. «Первый и главный воспитатель ребенка, первый и главный педагог – это мать, это отец… Для того чтобы семья могла эффективно решать задачу подготовки достойной смены, она должна учить ребенка этому еще с колыбели» - утверждал </w:t>
      </w:r>
      <w:proofErr w:type="spellStart"/>
      <w:r w:rsidRPr="00AB4D43">
        <w:rPr>
          <w:color w:val="000000"/>
          <w:sz w:val="28"/>
          <w:szCs w:val="28"/>
        </w:rPr>
        <w:t>В.А.Сухомлинский</w:t>
      </w:r>
      <w:proofErr w:type="spellEnd"/>
      <w:r w:rsidRPr="00AB4D43">
        <w:rPr>
          <w:color w:val="000000"/>
          <w:sz w:val="28"/>
          <w:szCs w:val="28"/>
        </w:rPr>
        <w:t>.</w:t>
      </w:r>
    </w:p>
    <w:p w14:paraId="350E07A2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14:paraId="76479176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14:paraId="32A4643D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14:paraId="67A6421D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В современной </w:t>
      </w:r>
      <w:proofErr w:type="spellStart"/>
      <w:r w:rsidRPr="00AB4D43">
        <w:rPr>
          <w:color w:val="000000"/>
          <w:sz w:val="28"/>
          <w:szCs w:val="28"/>
        </w:rPr>
        <w:t>малодетной</w:t>
      </w:r>
      <w:proofErr w:type="spellEnd"/>
      <w:r w:rsidRPr="00AB4D43">
        <w:rPr>
          <w:color w:val="000000"/>
          <w:sz w:val="28"/>
          <w:szCs w:val="28"/>
        </w:rPr>
        <w:t xml:space="preserve"> семье отношения между супругами являются основным фактором устойчивости семьи и определяют отношение к детям. Культура супружеских отношений поэтому является главным условием нравственно-полового воспитания детей в семье и подготовки их к будущей семейной жизни.</w:t>
      </w:r>
    </w:p>
    <w:p w14:paraId="70433716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14:paraId="5DA53E0D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14:paraId="274A6AB1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lastRenderedPageBreak/>
        <w:t>Формирование репродуктивных ориентаций также происходит в большой степени под влиянием родительской семьи. Проведенные исследования показали наличие прямой связи между потребностью в детях у родителей и потребностью в детях у их взрослых детей.</w:t>
      </w:r>
    </w:p>
    <w:p w14:paraId="6CEBC657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14:paraId="2C24E0BB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Исходя из особенностей психологической атмосферы родительского дома, можно говорить об определенных семейных субкультурах (неудачные или удачные семьи). Разные семейные субкультуры по-разному формируют нравственно-психологический облик будущего семьянина, его знания, умения, ценностные ориентации, привычки, поведение и ожидания по отношению к партнеру по браку и браку вообще. Все это вместе составляет базис благополучной семейной жизни. 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14:paraId="1DCE39C8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14:paraId="0B8B6AF3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Исследователями было также замечено, что развод родителей в несколько раз увеличивает вероятность развода у детей.</w:t>
      </w:r>
    </w:p>
    <w:p w14:paraId="7E92B614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14:paraId="5D601A3F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AB4D43">
        <w:rPr>
          <w:color w:val="000000"/>
          <w:sz w:val="28"/>
          <w:szCs w:val="28"/>
        </w:rPr>
        <w:t>взаимозаботы</w:t>
      </w:r>
      <w:proofErr w:type="spellEnd"/>
      <w:r w:rsidRPr="00AB4D43">
        <w:rPr>
          <w:color w:val="000000"/>
          <w:sz w:val="28"/>
          <w:szCs w:val="28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со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14:paraId="4ADBBBD4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контакты как между супругами, так и между родителями и детьми. Образ жизни </w:t>
      </w:r>
      <w:r w:rsidRPr="00AB4D43">
        <w:rPr>
          <w:color w:val="000000"/>
          <w:sz w:val="28"/>
          <w:szCs w:val="28"/>
        </w:rPr>
        <w:lastRenderedPageBreak/>
        <w:t>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саморегуляции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14:paraId="6AC17ECB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незначительные. Так, среди учащихся 10-х 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14:paraId="1C2A163A" w14:textId="77777777" w:rsidR="00472E0C" w:rsidRPr="00AB4D43" w:rsidRDefault="00472E0C" w:rsidP="00B7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D43">
        <w:rPr>
          <w:color w:val="000000"/>
          <w:sz w:val="28"/>
          <w:szCs w:val="28"/>
        </w:rPr>
        <w:t>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14:paraId="15A378CD" w14:textId="77777777" w:rsidR="00445506" w:rsidRPr="00AB4D43" w:rsidRDefault="00445506" w:rsidP="00B704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5506" w:rsidRPr="00AB4D43" w:rsidSect="00472E0C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E0C"/>
    <w:rsid w:val="00094AD8"/>
    <w:rsid w:val="000C31E0"/>
    <w:rsid w:val="000D0F8B"/>
    <w:rsid w:val="00445506"/>
    <w:rsid w:val="00472E0C"/>
    <w:rsid w:val="00701A54"/>
    <w:rsid w:val="007A69B0"/>
    <w:rsid w:val="00874043"/>
    <w:rsid w:val="00A32401"/>
    <w:rsid w:val="00AB4D43"/>
    <w:rsid w:val="00B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2253"/>
  <w15:docId w15:val="{6D3B3226-720F-4958-8DB1-760FE345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E0C"/>
    <w:rPr>
      <w:b/>
      <w:bCs/>
    </w:rPr>
  </w:style>
  <w:style w:type="character" w:styleId="a5">
    <w:name w:val="Emphasis"/>
    <w:basedOn w:val="a0"/>
    <w:uiPriority w:val="20"/>
    <w:qFormat/>
    <w:rsid w:val="00472E0C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72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72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Zaretskaya Zlata</cp:lastModifiedBy>
  <cp:revision>20</cp:revision>
  <dcterms:created xsi:type="dcterms:W3CDTF">2022-02-21T10:17:00Z</dcterms:created>
  <dcterms:modified xsi:type="dcterms:W3CDTF">2022-03-02T11:02:00Z</dcterms:modified>
</cp:coreProperties>
</file>