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DD" w:rsidRDefault="00FD6BDD" w:rsidP="00FD6BD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D6BDD" w:rsidRDefault="00FD6BDD" w:rsidP="00FD6BD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ПРОФИЛАКТИКА КИБЕРПРЕСТУПЛЕНИЙ И ПРЕСТУПЛЕНИЙ В СФЕРЕ ВЫСОКИХ ТЕХНОЛОГИЙ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настоящее время в Республике отмечается бурный рост преступности в сфере высоких технологий.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настоящее время процент </w:t>
      </w:r>
      <w:proofErr w:type="spell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киберпреступлений</w:t>
      </w:r>
      <w:proofErr w:type="spell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gram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совершенных</w:t>
      </w:r>
      <w:proofErr w:type="gram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несовершеннолетними лицами, составляет 1-2%. Таким образом, можно сделать вывод, что профилактика необходима и обязательна.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Своевременное доведение учащимся ответственности за совершение противоправных деяний в сфере информационной безопасности, а также разъяснение им сути криминализированных деяний, приведение понятных примеров может свести риск совершения преступлений данной категорией лиц до минимума.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Разберем статьи уголовного кодекса, по которым возможно привлечение к уголовной ответственности несовершеннолетних лиц.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Самой распространенной статьей уголовного кодекса Республики Беларусь является: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Статья 212. Хищение путем использования компьютерной техники. Необходимо отметить, что ответственность за деяния, предусмотренные ст. 212, наступает с 14-летнего возраста.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Самыми распространенными схемами преступлений ст. 212 УК Республики Беларусь, совершенных несовершеннолетними лицами являются: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первую очередь детям необходимо объяснить, что банковская платежная карта является таким же предметом преступного </w:t>
      </w:r>
      <w:proofErr w:type="gram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посягательства</w:t>
      </w:r>
      <w:proofErr w:type="gram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и велосипед или мобильный телефон.</w:t>
      </w:r>
    </w:p>
    <w:p w:rsidR="00FD6BDD" w:rsidRPr="00FD6BDD" w:rsidRDefault="00FD6BDD" w:rsidP="00FD6BD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Хищение денежных средств со счета найденной либо похищенной банковской платежной карточки (далее – БПК)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с использованием банкомата, платежного терминала. </w:t>
      </w:r>
      <w:proofErr w:type="gram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последнее время наиболее актуальны факты хищений с использованием реквизитов карт при осуществлении интернет-платежей (покупки в интернет магазинах «JOOM», «</w:t>
      </w:r>
      <w:proofErr w:type="spell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Aliexpress</w:t>
      </w:r>
      <w:proofErr w:type="spell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 оплата подписок на различных сайтах, оплата различных бонусов в онлайн-играх и т.д.), а также завладение денежными средствами, хранящимися на счетах различных электронных платежных систем и сервисов (когда логин и пароль от электронной платежной системы стал известен несовершеннолетнему лицу).</w:t>
      </w:r>
      <w:proofErr w:type="gramEnd"/>
    </w:p>
    <w:p w:rsidR="00FD6BDD" w:rsidRPr="00FD6BDD" w:rsidRDefault="00FD6BDD" w:rsidP="00FD6BD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Хищение денег абонентов сотовой связи через </w:t>
      </w:r>
      <w:proofErr w:type="gram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мобильный</w:t>
      </w:r>
      <w:proofErr w:type="gram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банкинг. Схема базируется на услуге «А1-banking», предоставляющей доступ к электронному кошельку «А1-кошелек» УП «А</w:t>
      </w:r>
      <w:proofErr w:type="gram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proofErr w:type="gram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 Пользователям этого сервиса оператор связи предлагает 100 рублей в качестве беспроцентного кредита.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Злоумышленники просят у чел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овека телефон, чтобы позвонить, 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 самом деле стремительно выполняют определенные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манипуляции. За короткое время 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злоумышленни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ки быстро подключаются к услуге 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А1-banking и переводят деньги, полученные при подключении, на подконтрольный счет. После этого, как ни в чем не бывало, возвращают телефон и удаляются.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Многие даже не сразу понимают, что пострадали от ловких действий преступников. Дело в том, что не все внимательно отслеживают свои расходы на связь, особенно когда привыкли держать на балансе крупную сумму. Однако спустя какое-то время человек замечает, что у него списали чересчур много денег. Обращается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 мобильному оператору, чтобы прояснить ситуацию, и тут узнает,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что стал жертвой преступников.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Статья 349. Несанкционированный доступ к компьютерной информации. Ответственность за деяния, предусмотренные</w:t>
      </w:r>
      <w:r w:rsidRPr="00FD6B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proofErr w:type="spellStart"/>
      <w:r w:rsidRPr="00FD6BD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ст.ст</w:t>
      </w:r>
      <w:proofErr w:type="spellEnd"/>
      <w:r w:rsidRPr="00FD6BD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. 349-355,</w:t>
      </w:r>
      <w:r w:rsidRPr="00FD6B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наступает </w:t>
      </w:r>
      <w:r w:rsidRPr="00FD6BD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 16-летнего возраста</w:t>
      </w:r>
      <w:r w:rsidRPr="00FD6B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 – несанкционированный доступ (открытие и просмотр файлов, писем, переписки личных данных пользователя и т.п.,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 нарушение установленного законодательством порядка)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к электронной почте, учетным записям на различных сайтах,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 том числе в социальных сетях, к информации, содержащейся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на компьютере, в смартфоне и защищенной от доступа третьих лиц.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С</w:t>
      </w:r>
      <w:r w:rsidRPr="00FD6BD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lang w:eastAsia="ru-RU"/>
        </w:rPr>
        <w:t>татья 350. Модификация компьютерной информации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качестве примера можно привести произведенные изменения компьютерной информации в системе либо сети, которые затрудняют либо исключают ее дальнейшее использование.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lang w:eastAsia="ru-RU"/>
        </w:rPr>
        <w:t>Статья 351. Компьютерный саботаж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мы говорим об умышленном уничтожении (удалении, приведении в непригодное состояние, шифровании) компьютерной информации либо ее блокировании (например, путем смены пароля доступа, изменении графического ключа и т.д.).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Так, несовершеннолетний Д. с использованием своей учетной записи, зарегистрированной в социальной сети «</w:t>
      </w:r>
      <w:proofErr w:type="spell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ВКонтакте</w:t>
      </w:r>
      <w:proofErr w:type="spell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осуществлял переписку с различными пользователями, которые хотели продать или обменять свои игровые аккаунты игры «Битва Замков». После, договорившись о покупке, несоверш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еннолетний Д. получал 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 продавца логин и пароль игрового аккаунта. </w:t>
      </w:r>
      <w:proofErr w:type="gram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Затем, осуществив доступ к указанному игровому аккаунту, умышленно изменял пароль доступа к нему, тем самым блокировал доступ к указанному игровому аккаунту и связанной с ней компьютерной информацией правомерному пользователю.</w:t>
      </w:r>
      <w:proofErr w:type="gram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Никаких денежных средств </w:t>
      </w:r>
      <w:proofErr w:type="gram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proofErr w:type="gram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игровой аккаунт несовершеннолетний Д. продавцу не перечислял.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данной преступной деятельности несовершеннолетнего Д. стало известно, после обращения потерпевшего гражданина Российской Федерации в правоохранительные органы Республики Беларусь, так как  злоумышленник не единожд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 обращал внимание в переписке, 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он из Беларуси. По 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езультатам проведенной проверки 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несовершеннолетний Д., привлечен к уголовной ответственности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по ст. 351 УК Респу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блики Беларусь и осужден 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наказанию в виде 3-х лет огра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ничения свободы без направления 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исправительное учреждение открытого типа.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lang w:eastAsia="ru-RU"/>
        </w:rPr>
        <w:t>Статья 352. Неправомерное завладение компьютерной информацией</w:t>
      </w:r>
    </w:p>
    <w:p w:rsid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данном случае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учитываются действия, связанные 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копированием какой-либо значимой информации (в обязательном порядке не находящейся в открытом доступе, т.е. защищенной паролем, либо содержание логинов и пароле от учетных записей полученные путем их «взлома»), повлекшие причинение существенного вреда.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К примеру – копирование писем из электронной почты, личной переписки из социальных сетей, закрытых для просмотра третьими лицами.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lang w:eastAsia="ru-RU"/>
        </w:rPr>
        <w:t>Статья 353. Изготовление либо сбыт специальных сре</w:t>
      </w:r>
      <w:proofErr w:type="gramStart"/>
      <w:r w:rsidRPr="00FD6BD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lang w:eastAsia="ru-RU"/>
        </w:rPr>
        <w:t>дств</w:t>
      </w:r>
      <w:r w:rsidRPr="00FD6BD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lang w:eastAsia="ru-RU"/>
        </w:rPr>
        <w:br/>
        <w:t>дл</w:t>
      </w:r>
      <w:proofErr w:type="gramEnd"/>
      <w:r w:rsidRPr="00FD6BD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lang w:eastAsia="ru-RU"/>
        </w:rPr>
        <w:t>я получения неправомерного доступа к компьютерной системе или сети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Статья достаточно специфична и применяется при разработке, изготовлении и сбыте специальных программ и устройств, предназначенных для осуществления несанкционированных доступов. Примером может служить </w:t>
      </w:r>
      <w:proofErr w:type="gram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изготовление</w:t>
      </w:r>
      <w:proofErr w:type="gram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сбыт средств (смарт-карт, чипов и т.п.) для неправомерного просмотра зашифрованных телевизионных каналов.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lang w:eastAsia="ru-RU"/>
        </w:rPr>
        <w:t>Статья 354. Разработка, использование либо распространение вредоносных программ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уголовной ответственности по данной статье могут быть привлечены лица за разработку вредоносного программного обеспечения, а также разработку и использование вирусов, например блокирующих смартфоны либо шифрующих компьютерную информацию на серверах.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Кодексом об административных правонарушениях также предусмотрена ответственность за совершение несанкционированного доступа к компьютерной информации, не повлекшего существенного вреда.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lang w:eastAsia="ru-RU"/>
        </w:rPr>
        <w:t>Статья 355. Нарушение правил эксплуатации компьютерной системы или сети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Указанная статья может быть применена к лицам, имеющим доступ к компьютерным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сетям (в том числе к абонентам </w:t>
      </w:r>
      <w:proofErr w:type="spell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интернет-провайдеров</w:t>
      </w:r>
      <w:proofErr w:type="spell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и системам, в которых хранится значимая информация, халатные дейст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вия которых привели к нарушению 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функционирования так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их систем либо нарушению правил 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использования.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Кодексом об административных правонарушениях также предусмотрена ответственность за совершение несанкционированного доступа к компьютерной информации, не повлекшего существенного вреда.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lang w:eastAsia="ru-RU"/>
        </w:rPr>
        <w:t>Статья 22.6. Несанкционированный доступ к компьютерной информации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Несанкционированный доступ к информации, хранящейся в компьютерной системе, сети или на машинных носителях, сопровождающийся нарушением системы защиты, — влечет наложение штрафа в размере от двадцати до пятидесяти базовых величин.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Также необходимо учащимся ЗНАТЬ, как не стать ЖЕРТВОЙ </w:t>
      </w:r>
      <w:proofErr w:type="spell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киберпреступников</w:t>
      </w:r>
      <w:proofErr w:type="spell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надо всего лишь соблюдать несколько простых правил безопасности в сети Интернет.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Правила безопасности детей в сети Интернет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различных этапах становления личности и с приобретением опыта работы в сети используются различные подходы к обеспечению безопасности детей в Интернете, при этом необходимо учитывать следующие </w:t>
      </w: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основные положения:</w:t>
      </w:r>
    </w:p>
    <w:p w:rsidR="00FD6BDD" w:rsidRPr="00FD6BDD" w:rsidRDefault="00FD6BDD" w:rsidP="00FD6BD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Интернет – не отдельный виртуальный мир, а всего лишь составляющая часть реальности, соответственно в сети Интернет действуют те же моральные и правовые ограничения, что и в повседневной жизни. В сети недопустимы поступки, которые непозволительны в реальности.</w:t>
      </w:r>
    </w:p>
    <w:p w:rsidR="00FD6BDD" w:rsidRPr="00FD6BDD" w:rsidRDefault="00FD6BDD" w:rsidP="00FD6BD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Анонимность в сети Интернет, во-первых, является мнимой, поскольку личность любого пользователя сети может быть установлена. Во-вторых, ребенку необходимо объяснять, что его собеседник также находится в состоянии такой анонимности, поэтому к указанным им сведениям о себе, выложенным фотографиям, текстам сообщений всегда необходимо относиться критично.</w:t>
      </w:r>
    </w:p>
    <w:p w:rsidR="00FD6BDD" w:rsidRPr="00FD6BDD" w:rsidRDefault="00FD6BDD" w:rsidP="00FD6BD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Использование сети Интернет может нести некоторые опасности (вредоносные программы, небезопасные сайты, </w:t>
      </w:r>
      <w:proofErr w:type="gram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Интернет-мошенники</w:t>
      </w:r>
      <w:proofErr w:type="gram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др.), поэтому каждое действие должно быть подкреплено соображениями безопасности. Недопустимо совершение действий, в безопасности которых ребенок не уверен.</w:t>
      </w:r>
    </w:p>
    <w:p w:rsidR="00FD6BDD" w:rsidRPr="00FD6BDD" w:rsidRDefault="00FD6BDD" w:rsidP="00FD6BD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Установите с ребенком доверительные отношения и положительный эмоциональный контакт в вопросе использования сети Интернет. Оговорите с ребенком критический уровень опасности, когда решение в возникшей проблемной ситуации должно приниматься родителями (иным доверенным лицом, обладающим достаточным опытом и познаниями, например, старшим братом или сестрой) либо по согласованию с ними.</w:t>
      </w:r>
    </w:p>
    <w:p w:rsidR="00FD6BDD" w:rsidRPr="00FD6BDD" w:rsidRDefault="00FD6BDD" w:rsidP="00FD6BD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Установленные для ребенка правила работы в сети Интернет должны соответствовать возрасту и развитию Вашего ребенка. Применение слишком мягких правил на начальном этапе освоения сети ребенком может повысить риск возникновения у ребенка различных угроз. В то же время слишком жесткие правила либо запреты для ребенка, обладающего достаточным опытом и знаниями, могут повлечь игнорирование им всяких правил и использование выхода в сеть Интернет без какого-либо контроля родителей.</w:t>
      </w:r>
    </w:p>
    <w:p w:rsidR="00FD6BDD" w:rsidRPr="00FD6BDD" w:rsidRDefault="00FD6BDD" w:rsidP="00FD6BD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Ребенку для работы в сети Интернет должен быть предоставлен в пользование компьютер со специфически настроенными параметрами. Он должен быть оснащен поддерживаемой производителем версией операционной системы с установленными актуальными обновлениями. В обязательном порядке на компьютере должно быть установлено и настроено актуальное антивирусное программное обеспечение, установлен и настроен сетевой экран. Родителями должен контролироваться перечень установленного на компьютере программного обеспечения и его настройки. При необходимости на компьютере должно быть установлено специальное программное обеспечение, позволяющее контролировать и ограничивать деятельность ребенка в Интернете. Используйте лицензионное программное обеспечение.</w:t>
      </w:r>
    </w:p>
    <w:p w:rsidR="00FD6BDD" w:rsidRPr="00FD6BDD" w:rsidRDefault="00FD6BDD" w:rsidP="00FD6BD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настоящее время наблюдается бурный рост информационных технологий и сети Интернет, в частности. В связи с этим программные, организационные меры обеспечения безопасности постоянно развиваются. Родители должны быть нацелены на саморазвитие в данной сфере и корректировать поведение детей в соответствии со складывающимися условиями.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Рекомендации  родителям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Интернет с детьми различных возрастных групп.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Для детей от 7 до 10 лет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Оптимальной формой ознакомления ребенка в таком возрасте с сетью Интернет будет совместная работа с ребенком за компьютером.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Приучите детей:</w:t>
      </w:r>
    </w:p>
    <w:p w:rsidR="00FD6BDD" w:rsidRPr="00FD6BDD" w:rsidRDefault="00FD6BDD" w:rsidP="00FD6BD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посещать только те сайты, которые Вы разрешили;</w:t>
      </w:r>
    </w:p>
    <w:p w:rsidR="00FD6BDD" w:rsidRPr="00FD6BDD" w:rsidRDefault="00FD6BDD" w:rsidP="00FD6BD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советоваться с Вами, прежде чем совершить какие-либо новые действия, раскрыть личную информацию;</w:t>
      </w:r>
    </w:p>
    <w:p w:rsidR="00FD6BDD" w:rsidRDefault="00FD6BDD" w:rsidP="00FD6BD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сообщать Вам, если ребенка что-то встревожило либо было непонятно при посещении того либо иного сайта.</w:t>
      </w:r>
    </w:p>
    <w:p w:rsidR="00FD6BDD" w:rsidRPr="00FD6BDD" w:rsidRDefault="00FD6BDD" w:rsidP="00FD6BD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Запретите:</w:t>
      </w:r>
    </w:p>
    <w:p w:rsidR="00FD6BDD" w:rsidRPr="00FD6BDD" w:rsidRDefault="00FD6BDD" w:rsidP="00FD6BD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скачивать файлы из Интернета без Вашего разрешения;</w:t>
      </w:r>
    </w:p>
    <w:p w:rsidR="00FD6BDD" w:rsidRPr="00FD6BDD" w:rsidRDefault="00FD6BDD" w:rsidP="00FD6BD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общаться в Интернете с незнакомыми Вам людьми;</w:t>
      </w:r>
    </w:p>
    <w:p w:rsidR="00FD6BDD" w:rsidRPr="00FD6BDD" w:rsidRDefault="00FD6BDD" w:rsidP="00FD6BD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использовать средства мгновенного обмена сообщениями без Вашего контроля.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Постоянно беседуйте с детьми на тему использования ими сети Интернет: о действиях, посещенных сайтах, возможных новых знакомых.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Для детей от 10 до 13 лет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данном возрасте ребенок уже обладает определенными навыками и познаниями о работе в сети, не готов к постоянному личному контролю со стороны взрослых, однако все еще требует контроля.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Рекомендации:</w:t>
      </w:r>
    </w:p>
    <w:p w:rsidR="00FD6BDD" w:rsidRPr="00FD6BDD" w:rsidRDefault="00FD6BDD" w:rsidP="00FD6BD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создайте ребенку на компьютере собственную учетную запись с ограниченными правами;</w:t>
      </w:r>
    </w:p>
    <w:p w:rsidR="00FD6BDD" w:rsidRPr="00FD6BDD" w:rsidRDefault="00FD6BDD" w:rsidP="00FD6BD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используйте средства фильтрации нежелательного контента;</w:t>
      </w:r>
    </w:p>
    <w:p w:rsidR="00FD6BDD" w:rsidRPr="00FD6BDD" w:rsidRDefault="00FD6BDD" w:rsidP="00FD6BD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напоминайте о конфиденциальности личной информации;</w:t>
      </w:r>
    </w:p>
    <w:p w:rsidR="00FD6BDD" w:rsidRPr="00FD6BDD" w:rsidRDefault="00FD6BDD" w:rsidP="00FD6BD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приучайте ребенка спрашивать разрешение при скачивании файлов из Интернета, при скачивании и установке программного обеспечения;</w:t>
      </w:r>
    </w:p>
    <w:p w:rsidR="00FD6BDD" w:rsidRPr="00FD6BDD" w:rsidRDefault="00FD6BDD" w:rsidP="00FD6BD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поощряйте желание детей сообщать Вам о том, что их тревожит или смущает в Интернете;</w:t>
      </w:r>
    </w:p>
    <w:p w:rsidR="00FD6BDD" w:rsidRPr="00FD6BDD" w:rsidRDefault="00FD6BDD" w:rsidP="00FD6BD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настаивайте на том, чтобы ребенок позволял Вам знакомиться с содержимым его электронной почты, учетных записей в социальных сетях, перепиской в средствах мгновенного обмена сообщениями;</w:t>
      </w:r>
    </w:p>
    <w:p w:rsidR="00FD6BDD" w:rsidRPr="00FD6BDD" w:rsidRDefault="00FD6BDD" w:rsidP="00FD6BD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расскажите об ответственности за недостойное поведение в сети Интернет.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данном этапе могут активно использоваться программные средства родительского контроля, к которым можно отнести следующие инструменты:</w:t>
      </w:r>
    </w:p>
    <w:p w:rsidR="00FD6BDD" w:rsidRPr="00FD6BDD" w:rsidRDefault="00FD6BDD" w:rsidP="00FD6BD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услуга родительского контроля провайдера, оказывающего услугу доступа в сеть Интернет, позволяющая ограничить доступ </w:t>
      </w:r>
      <w:proofErr w:type="gram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Интернет</w:t>
      </w:r>
      <w:proofErr w:type="gram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сайтам, содержащим нежелательный контент;</w:t>
      </w:r>
    </w:p>
    <w:p w:rsidR="00FD6BDD" w:rsidRPr="00FD6BDD" w:rsidRDefault="00FD6BDD" w:rsidP="00FD6BD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функции родительского контроля, встроенные в операционную систему (ограничение времени работы компьютера, ограничение запуска программ, в том числе игр);</w:t>
      </w:r>
    </w:p>
    <w:p w:rsidR="00FD6BDD" w:rsidRPr="00FD6BDD" w:rsidRDefault="00FD6BDD" w:rsidP="00FD6BD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функции родительского контроля, встроенные в некоторые антивирусы (</w:t>
      </w:r>
      <w:proofErr w:type="gram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</w:t>
      </w:r>
      <w:proofErr w:type="gram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Kaspersky</w:t>
      </w:r>
      <w:proofErr w:type="spell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Internet</w:t>
      </w:r>
      <w:proofErr w:type="spell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Security</w:t>
      </w:r>
      <w:proofErr w:type="spell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Norton</w:t>
      </w:r>
      <w:proofErr w:type="spell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Internet</w:t>
      </w:r>
      <w:proofErr w:type="spell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Security</w:t>
      </w:r>
      <w:proofErr w:type="spell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), позволяющие контролировать использование компьютера, запуск различных программ (попытки запуска запрещенных программ блокируются), использование Интернета (ограничение по времени), посещение веб-сайтов в зависимости от их содержимого, загрузку файлов из Интернета, переписку с определенными контактами через Интернет мессенджеры и социальные сети, пересылку персональных данных, употребление определенных слов и словосочетаний в переписке через мессенджеры;</w:t>
      </w:r>
    </w:p>
    <w:p w:rsidR="00FD6BDD" w:rsidRPr="00FD6BDD" w:rsidRDefault="00FD6BDD" w:rsidP="00FD6BD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специализированное программное обеспечение, предназначенное для выполнения функций родительского контроля, например, </w:t>
      </w:r>
      <w:proofErr w:type="spell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КиберМама</w:t>
      </w:r>
      <w:proofErr w:type="spell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KidsControl</w:t>
      </w:r>
      <w:proofErr w:type="spell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TimeBoss</w:t>
      </w:r>
      <w:proofErr w:type="spell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другие.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Подростки в возрасте 14-17 лет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Рекомендации:</w:t>
      </w:r>
    </w:p>
    <w:p w:rsidR="00FD6BDD" w:rsidRPr="00FD6BDD" w:rsidRDefault="00FD6BDD" w:rsidP="00FD6BDD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интересуйтесь, какими сайтами и программами пользуются Ваши дети;</w:t>
      </w:r>
    </w:p>
    <w:p w:rsidR="00FD6BDD" w:rsidRPr="00FD6BDD" w:rsidRDefault="00FD6BDD" w:rsidP="00FD6BDD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настаивайте на том, чтобы подросток не соглашался на встречу с друзьями из Интернета без Вашего </w:t>
      </w:r>
      <w:proofErr w:type="gram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ведома</w:t>
      </w:r>
      <w:proofErr w:type="gram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D6BDD" w:rsidRPr="00FD6BDD" w:rsidRDefault="00FD6BDD" w:rsidP="00FD6BDD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напоминайте     детям         о       необходимости обеспечения</w:t>
      </w:r>
    </w:p>
    <w:p w:rsidR="00FD6BDD" w:rsidRPr="00FD6BDD" w:rsidRDefault="00FD6BDD" w:rsidP="00FD6BDD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конфиденциальности личной информации;</w:t>
      </w:r>
    </w:p>
    <w:p w:rsidR="00FD6BDD" w:rsidRPr="00FD6BDD" w:rsidRDefault="00FD6BDD" w:rsidP="00FD6BDD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предостерегайте детей от использования сети для хулиганства либо совершения иных противоправных деяний, разъясните суть и ответственность за совершение преступлений против информационной безопасности;</w:t>
      </w:r>
    </w:p>
    <w:p w:rsidR="00FD6BDD" w:rsidRPr="00FD6BDD" w:rsidRDefault="00FD6BDD" w:rsidP="00FD6BDD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обсудите с ребенком возможные риски при осуществлении покупок в сети.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сети Интернет на сайтах провайдеров, производителей антивирусного программного обеспечения, а также на специализированных ресурсах можно найти рекомендации по обеспечению защиты детей от различных типов </w:t>
      </w:r>
      <w:proofErr w:type="spell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киберугроз</w:t>
      </w:r>
      <w:proofErr w:type="spell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Также значимой для родителей может быть размещенная в сети информация о действиях, если ребенок уже столкнулся </w:t>
      </w:r>
      <w:proofErr w:type="gramStart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какой-либо интернет-угрозой.</w:t>
      </w:r>
    </w:p>
    <w:p w:rsidR="00FD6BDD" w:rsidRPr="00FD6BDD" w:rsidRDefault="00FD6BDD" w:rsidP="00FD6BD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случае установления фактов совершения противоправных деяний в сети Интернет в отношении детей рекомендуем родителям не умалчивать данные факты, а сообщать о них в зависимости от ситуации классному руководителю, педагогу социальному учреждения образования, в правоохранительные органы по месту жительства.</w:t>
      </w:r>
    </w:p>
    <w:p w:rsidR="00665437" w:rsidRPr="00FD6BDD" w:rsidRDefault="0066543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5437" w:rsidRPr="00FD6BDD" w:rsidSect="00FD6BDD">
      <w:pgSz w:w="11906" w:h="16838"/>
      <w:pgMar w:top="567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279"/>
    <w:multiLevelType w:val="multilevel"/>
    <w:tmpl w:val="53D2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55A69"/>
    <w:multiLevelType w:val="multilevel"/>
    <w:tmpl w:val="619C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737D94"/>
    <w:multiLevelType w:val="multilevel"/>
    <w:tmpl w:val="BFB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7447FD"/>
    <w:multiLevelType w:val="multilevel"/>
    <w:tmpl w:val="F0AC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682D84"/>
    <w:multiLevelType w:val="multilevel"/>
    <w:tmpl w:val="C9AE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11114A"/>
    <w:multiLevelType w:val="multilevel"/>
    <w:tmpl w:val="123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847324"/>
    <w:multiLevelType w:val="multilevel"/>
    <w:tmpl w:val="EC22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BD"/>
    <w:rsid w:val="00665437"/>
    <w:rsid w:val="00F528BD"/>
    <w:rsid w:val="00FD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2216</Words>
  <Characters>12637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2022-05-25T09:01:00Z</dcterms:created>
  <dcterms:modified xsi:type="dcterms:W3CDTF">2022-05-25T09:11:00Z</dcterms:modified>
</cp:coreProperties>
</file>