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Объекты заботы волонтерского отряда</w:t>
      </w:r>
      <w:r>
        <w:rPr>
          <w:rFonts w:ascii="Times New Roman" w:hAnsi="Times New Roman"/>
          <w:b w:val="1"/>
          <w:sz w:val="28"/>
        </w:rPr>
        <w:t xml:space="preserve"> в 2022/2023 учебном году</w:t>
      </w:r>
      <w:bookmarkStart w:id="1" w:name="_GoBack"/>
      <w:bookmarkEnd w:id="1"/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захоронениях, закрепленных за ГУО «Средняя школа № 14 г. Лиды»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1009"/>
        <w:tblLayout w:type="fixed"/>
      </w:tblPr>
      <w:tblGrid>
        <w:gridCol w:w="1007"/>
        <w:gridCol w:w="12483"/>
      </w:tblGrid>
      <w:tr>
        <w:trPr>
          <w:trHeight w:hRule="atLeast" w:val="360"/>
        </w:trPr>
        <w:tc>
          <w:tcPr>
            <w:tcW w:type="dxa" w:w="1007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12483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Могилы и памятники в рамках проведения акции «Обелиск»</w:t>
            </w:r>
          </w:p>
        </w:tc>
      </w:tr>
      <w:tr>
        <w:trPr>
          <w:trHeight w:hRule="atLeast" w:val="1048"/>
        </w:trPr>
        <w:tc>
          <w:tcPr>
            <w:tcW w:type="dxa" w:w="1007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2483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Кладбище  Варшавское,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Могила Героя Советского Союза Малахова Николая Михайловича,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48"/>
        </w:trPr>
        <w:tc>
          <w:tcPr>
            <w:tcW w:type="dxa" w:w="1007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2483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Кладбище  Варшавское,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могила воина – интернационалиста Корчагина Валерия Васильевича, </w:t>
            </w:r>
          </w:p>
        </w:tc>
      </w:tr>
      <w:tr>
        <w:trPr>
          <w:trHeight w:hRule="atLeast" w:val="289"/>
        </w:trPr>
        <w:tc>
          <w:tcPr>
            <w:tcW w:type="dxa" w:w="1007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2483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Обелиск на могиле неизвестного воина (деревня </w:t>
            </w:r>
            <w:r>
              <w:rPr>
                <w:rFonts w:ascii="Times New Roman" w:hAnsi="Times New Roman"/>
                <w:sz w:val="28"/>
              </w:rPr>
              <w:t>Широкое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rPr>
          <w:trHeight w:hRule="atLeast" w:val="360"/>
        </w:trPr>
        <w:tc>
          <w:tcPr>
            <w:tcW w:type="dxa" w:w="1007"/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2483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Могила героя Советского Союза Косачева Владимира Павловича</w:t>
            </w:r>
          </w:p>
        </w:tc>
      </w:tr>
    </w:tbl>
    <w:p w14:paraId="11000000">
      <w:pPr>
        <w:ind/>
        <w:jc w:val="center"/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2022-10-16T12:17:41Z</dcterms:modified>
</cp:coreProperties>
</file>