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DA" w:rsidRPr="00E97908" w:rsidRDefault="00956EAD" w:rsidP="00E9790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97908">
        <w:rPr>
          <w:b/>
          <w:bCs/>
          <w:sz w:val="28"/>
          <w:szCs w:val="28"/>
          <w:lang w:val="be-BY"/>
        </w:rPr>
        <w:t>У</w:t>
      </w:r>
      <w:r w:rsidRPr="00E97908">
        <w:rPr>
          <w:b/>
          <w:bCs/>
          <w:sz w:val="28"/>
          <w:szCs w:val="28"/>
        </w:rPr>
        <w:t>рок</w:t>
      </w:r>
      <w:r w:rsidR="00E97908">
        <w:rPr>
          <w:b/>
          <w:bCs/>
          <w:sz w:val="28"/>
          <w:szCs w:val="28"/>
        </w:rPr>
        <w:t xml:space="preserve"> английского языка в </w:t>
      </w:r>
      <w:r w:rsidR="00E97908">
        <w:rPr>
          <w:b/>
          <w:bCs/>
          <w:sz w:val="28"/>
          <w:szCs w:val="28"/>
          <w:lang w:val="en-US"/>
        </w:rPr>
        <w:t>III</w:t>
      </w:r>
      <w:r w:rsidR="00E97908" w:rsidRPr="00E97908">
        <w:rPr>
          <w:b/>
          <w:bCs/>
          <w:sz w:val="28"/>
          <w:szCs w:val="28"/>
        </w:rPr>
        <w:t xml:space="preserve"> </w:t>
      </w:r>
      <w:r w:rsidR="002634E2" w:rsidRPr="00E97908">
        <w:rPr>
          <w:b/>
          <w:bCs/>
          <w:sz w:val="28"/>
          <w:szCs w:val="28"/>
        </w:rPr>
        <w:t>классе</w:t>
      </w:r>
      <w:r w:rsidR="00E97908" w:rsidRPr="00E97908">
        <w:rPr>
          <w:b/>
          <w:bCs/>
          <w:sz w:val="28"/>
          <w:szCs w:val="28"/>
        </w:rPr>
        <w:t xml:space="preserve"> (</w:t>
      </w:r>
      <w:r w:rsidR="00E97908">
        <w:rPr>
          <w:b/>
          <w:bCs/>
          <w:sz w:val="28"/>
          <w:szCs w:val="28"/>
        </w:rPr>
        <w:t>Шпак И. Ф.</w:t>
      </w:r>
      <w:r w:rsidR="00E97908" w:rsidRPr="00E97908">
        <w:rPr>
          <w:b/>
          <w:bCs/>
          <w:sz w:val="28"/>
          <w:szCs w:val="28"/>
        </w:rPr>
        <w:t>)</w:t>
      </w:r>
    </w:p>
    <w:p w:rsidR="007B6730" w:rsidRPr="00E97908" w:rsidRDefault="002B66DA" w:rsidP="00E97908">
      <w:pPr>
        <w:ind w:firstLine="567"/>
        <w:jc w:val="both"/>
        <w:rPr>
          <w:b/>
          <w:bCs/>
          <w:sz w:val="28"/>
          <w:szCs w:val="28"/>
        </w:rPr>
      </w:pPr>
      <w:r w:rsidRPr="00E97908">
        <w:rPr>
          <w:b/>
          <w:bCs/>
          <w:sz w:val="28"/>
          <w:szCs w:val="28"/>
          <w:lang w:val="be-BY"/>
        </w:rPr>
        <w:t>Тема</w:t>
      </w:r>
      <w:r w:rsidRPr="00E97908">
        <w:rPr>
          <w:b/>
          <w:bCs/>
          <w:sz w:val="28"/>
          <w:szCs w:val="28"/>
        </w:rPr>
        <w:t xml:space="preserve"> урока: </w:t>
      </w:r>
      <w:r w:rsidR="00DB2F97" w:rsidRPr="00E97908">
        <w:rPr>
          <w:b/>
          <w:bCs/>
          <w:sz w:val="28"/>
          <w:szCs w:val="28"/>
          <w:lang w:val="en-US"/>
        </w:rPr>
        <w:t>My</w:t>
      </w:r>
      <w:r w:rsidR="0096609A" w:rsidRPr="00E97908">
        <w:rPr>
          <w:b/>
          <w:bCs/>
          <w:sz w:val="28"/>
          <w:szCs w:val="28"/>
        </w:rPr>
        <w:t xml:space="preserve">  </w:t>
      </w:r>
      <w:r w:rsidR="00DB2F97" w:rsidRPr="00E97908">
        <w:rPr>
          <w:b/>
          <w:bCs/>
          <w:sz w:val="28"/>
          <w:szCs w:val="28"/>
          <w:lang w:val="en-US"/>
        </w:rPr>
        <w:t>f</w:t>
      </w:r>
      <w:r w:rsidR="0096609A" w:rsidRPr="00E97908">
        <w:rPr>
          <w:b/>
          <w:bCs/>
          <w:sz w:val="28"/>
          <w:szCs w:val="28"/>
          <w:lang w:val="en-US"/>
        </w:rPr>
        <w:t>amily</w:t>
      </w:r>
      <w:r w:rsidRPr="00E97908">
        <w:rPr>
          <w:b/>
          <w:bCs/>
          <w:sz w:val="28"/>
          <w:szCs w:val="28"/>
        </w:rPr>
        <w:t xml:space="preserve"> </w:t>
      </w:r>
    </w:p>
    <w:p w:rsidR="00E97908" w:rsidRDefault="007B6730" w:rsidP="00E979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97908">
        <w:rPr>
          <w:rFonts w:eastAsia="Calibri"/>
          <w:b/>
          <w:sz w:val="28"/>
          <w:szCs w:val="28"/>
        </w:rPr>
        <w:t>Тип урока:</w:t>
      </w:r>
      <w:r w:rsidR="006D4D17" w:rsidRPr="00E97908">
        <w:rPr>
          <w:rFonts w:eastAsia="Calibri"/>
          <w:b/>
          <w:sz w:val="28"/>
          <w:szCs w:val="28"/>
        </w:rPr>
        <w:t xml:space="preserve"> </w:t>
      </w:r>
      <w:r w:rsidR="0096609A" w:rsidRPr="00E97908">
        <w:rPr>
          <w:rFonts w:eastAsia="Calibri"/>
          <w:sz w:val="28"/>
          <w:szCs w:val="28"/>
        </w:rPr>
        <w:t>урок ознакомления с новым материалом</w:t>
      </w:r>
    </w:p>
    <w:p w:rsidR="002B66DA" w:rsidRPr="00E97908" w:rsidRDefault="002B66DA" w:rsidP="00E979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97908">
        <w:rPr>
          <w:b/>
          <w:sz w:val="28"/>
          <w:szCs w:val="28"/>
        </w:rPr>
        <w:t>Цель</w:t>
      </w:r>
      <w:r w:rsidRPr="00E97908">
        <w:rPr>
          <w:sz w:val="28"/>
          <w:szCs w:val="28"/>
        </w:rPr>
        <w:t>: формирование</w:t>
      </w:r>
      <w:r w:rsidR="0096609A" w:rsidRPr="00E97908">
        <w:rPr>
          <w:sz w:val="28"/>
          <w:szCs w:val="28"/>
        </w:rPr>
        <w:t xml:space="preserve"> языковой и коммуникативной компетенций</w:t>
      </w:r>
      <w:r w:rsidRPr="00E97908">
        <w:rPr>
          <w:sz w:val="28"/>
          <w:szCs w:val="28"/>
        </w:rPr>
        <w:t xml:space="preserve"> в рамках темы</w:t>
      </w:r>
      <w:r w:rsidR="00F72696" w:rsidRPr="00E97908">
        <w:rPr>
          <w:sz w:val="28"/>
          <w:szCs w:val="28"/>
        </w:rPr>
        <w:t xml:space="preserve"> «</w:t>
      </w:r>
      <w:r w:rsidR="00DB2F97" w:rsidRPr="00E97908">
        <w:rPr>
          <w:bCs/>
          <w:sz w:val="28"/>
          <w:szCs w:val="28"/>
        </w:rPr>
        <w:t>Моя семья</w:t>
      </w:r>
      <w:r w:rsidR="00F72696" w:rsidRPr="00E97908">
        <w:rPr>
          <w:sz w:val="28"/>
          <w:szCs w:val="28"/>
        </w:rPr>
        <w:t>»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7908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7908">
        <w:rPr>
          <w:b/>
          <w:sz w:val="28"/>
          <w:szCs w:val="28"/>
        </w:rPr>
        <w:t>образовательные:</w:t>
      </w:r>
    </w:p>
    <w:p w:rsidR="00E97908" w:rsidRPr="00E97908" w:rsidRDefault="00E97908" w:rsidP="00E9790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908">
        <w:rPr>
          <w:rFonts w:ascii="Times New Roman" w:hAnsi="Times New Roman"/>
          <w:sz w:val="28"/>
          <w:szCs w:val="28"/>
        </w:rPr>
        <w:t>использовать в речи указательное местоимение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908">
        <w:rPr>
          <w:rFonts w:ascii="Times New Roman" w:hAnsi="Times New Roman"/>
          <w:i/>
          <w:sz w:val="28"/>
          <w:szCs w:val="28"/>
          <w:lang w:val="en-US"/>
        </w:rPr>
        <w:t>this</w:t>
      </w:r>
      <w:r w:rsidRPr="00E97908">
        <w:rPr>
          <w:rFonts w:ascii="Times New Roman" w:hAnsi="Times New Roman"/>
          <w:i/>
          <w:sz w:val="28"/>
          <w:szCs w:val="28"/>
        </w:rPr>
        <w:t xml:space="preserve">, </w:t>
      </w:r>
      <w:r w:rsidRPr="00E97908">
        <w:rPr>
          <w:rFonts w:ascii="Times New Roman" w:hAnsi="Times New Roman"/>
          <w:sz w:val="28"/>
          <w:szCs w:val="28"/>
        </w:rPr>
        <w:t xml:space="preserve">притяжательные местоимения </w:t>
      </w:r>
      <w:r w:rsidRPr="00E97908">
        <w:rPr>
          <w:rFonts w:ascii="Times New Roman" w:hAnsi="Times New Roman"/>
          <w:i/>
          <w:sz w:val="28"/>
          <w:szCs w:val="28"/>
          <w:lang w:val="en-US"/>
        </w:rPr>
        <w:t>my</w:t>
      </w:r>
      <w:r w:rsidRPr="00E9790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97908">
        <w:rPr>
          <w:rFonts w:ascii="Times New Roman" w:hAnsi="Times New Roman"/>
          <w:i/>
          <w:sz w:val="28"/>
          <w:szCs w:val="28"/>
        </w:rPr>
        <w:t>his</w:t>
      </w:r>
      <w:proofErr w:type="spellEnd"/>
      <w:r w:rsidRPr="00E9790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97908">
        <w:rPr>
          <w:rFonts w:ascii="Times New Roman" w:hAnsi="Times New Roman"/>
          <w:i/>
          <w:sz w:val="28"/>
          <w:szCs w:val="28"/>
        </w:rPr>
        <w:t>her</w:t>
      </w:r>
      <w:proofErr w:type="spellEnd"/>
      <w:r w:rsidRPr="00E9790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97908">
        <w:rPr>
          <w:rFonts w:ascii="Times New Roman" w:hAnsi="Times New Roman"/>
          <w:i/>
          <w:sz w:val="28"/>
          <w:szCs w:val="28"/>
        </w:rPr>
        <w:t>your</w:t>
      </w:r>
      <w:proofErr w:type="spellEnd"/>
      <w:r w:rsidRPr="00E97908">
        <w:rPr>
          <w:rFonts w:ascii="Times New Roman" w:hAnsi="Times New Roman"/>
          <w:sz w:val="28"/>
          <w:szCs w:val="28"/>
        </w:rPr>
        <w:t>; фразы</w:t>
      </w:r>
      <w:r w:rsidRPr="00E97908">
        <w:rPr>
          <w:rFonts w:ascii="Times New Roman" w:hAnsi="Times New Roman"/>
          <w:i/>
          <w:sz w:val="28"/>
          <w:szCs w:val="28"/>
        </w:rPr>
        <w:t xml:space="preserve"> </w:t>
      </w:r>
      <w:r w:rsidRPr="00E9790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97908">
        <w:rPr>
          <w:rFonts w:ascii="Times New Roman" w:hAnsi="Times New Roman"/>
          <w:i/>
          <w:sz w:val="28"/>
          <w:szCs w:val="28"/>
        </w:rPr>
        <w:t xml:space="preserve"> </w:t>
      </w:r>
      <w:r w:rsidRPr="00E97908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E97908">
        <w:rPr>
          <w:rFonts w:ascii="Times New Roman" w:hAnsi="Times New Roman"/>
          <w:i/>
          <w:sz w:val="28"/>
          <w:szCs w:val="28"/>
        </w:rPr>
        <w:t xml:space="preserve"> </w:t>
      </w:r>
      <w:r w:rsidRPr="00E97908">
        <w:rPr>
          <w:rFonts w:ascii="Times New Roman" w:hAnsi="Times New Roman"/>
          <w:i/>
          <w:sz w:val="28"/>
          <w:szCs w:val="28"/>
          <w:lang w:val="en-US"/>
        </w:rPr>
        <w:t>got</w:t>
      </w:r>
      <w:r w:rsidRPr="00E97908">
        <w:rPr>
          <w:rFonts w:ascii="Times New Roman" w:hAnsi="Times New Roman"/>
          <w:sz w:val="28"/>
          <w:szCs w:val="28"/>
        </w:rPr>
        <w:t xml:space="preserve"> выстраивать монологическое высказывание по предложенной речевой ситуации;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7908">
        <w:rPr>
          <w:b/>
          <w:sz w:val="28"/>
          <w:szCs w:val="28"/>
        </w:rPr>
        <w:t>развивающие: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>способствовать систематизации грамматических навыков; содействовать</w:t>
      </w:r>
      <w:r w:rsidRPr="00E97908">
        <w:rPr>
          <w:b/>
          <w:sz w:val="28"/>
          <w:szCs w:val="28"/>
        </w:rPr>
        <w:t xml:space="preserve"> </w:t>
      </w:r>
      <w:r w:rsidRPr="00E97908">
        <w:rPr>
          <w:sz w:val="28"/>
          <w:szCs w:val="28"/>
        </w:rPr>
        <w:t>активизации в речи речевых клише для организации устного высказывания;</w:t>
      </w:r>
      <w:r w:rsidRPr="00E97908">
        <w:rPr>
          <w:i/>
          <w:sz w:val="28"/>
          <w:szCs w:val="28"/>
        </w:rPr>
        <w:t xml:space="preserve"> 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>формировать умения планировать свое коммуникативное поведение; развивать логическое и творческое мышление, память, внимание;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sz w:val="28"/>
          <w:szCs w:val="28"/>
        </w:rPr>
      </w:pPr>
      <w:r w:rsidRPr="00E97908">
        <w:rPr>
          <w:b/>
          <w:sz w:val="28"/>
          <w:szCs w:val="28"/>
        </w:rPr>
        <w:t>воспитательные:</w:t>
      </w:r>
      <w:r w:rsidRPr="00E97908">
        <w:rPr>
          <w:sz w:val="28"/>
          <w:szCs w:val="28"/>
        </w:rPr>
        <w:t xml:space="preserve"> </w:t>
      </w:r>
    </w:p>
    <w:p w:rsidR="00E97908" w:rsidRPr="00E97908" w:rsidRDefault="00E97908" w:rsidP="00E97908">
      <w:pPr>
        <w:spacing w:line="276" w:lineRule="auto"/>
        <w:ind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>создать условия для совершенствования духовно-нравственных качеств личности (воспитание чувства уважения к членам семьи друга), способствовать формированию у учащихся навыков самоконтроля</w:t>
      </w:r>
    </w:p>
    <w:p w:rsidR="00F72696" w:rsidRPr="00E97908" w:rsidRDefault="00F72696" w:rsidP="00E9790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908">
        <w:rPr>
          <w:rFonts w:ascii="Times New Roman" w:hAnsi="Times New Roman"/>
          <w:b/>
          <w:sz w:val="28"/>
          <w:szCs w:val="28"/>
        </w:rPr>
        <w:t xml:space="preserve">Прогнозируемый результат: </w:t>
      </w:r>
      <w:r w:rsidRPr="00E97908">
        <w:rPr>
          <w:rFonts w:ascii="Times New Roman" w:hAnsi="Times New Roman"/>
          <w:sz w:val="28"/>
          <w:szCs w:val="28"/>
        </w:rPr>
        <w:t xml:space="preserve">предполагается, что к концу урока учащиеся смогут </w:t>
      </w:r>
      <w:r w:rsidR="00E97908">
        <w:rPr>
          <w:rFonts w:ascii="Times New Roman" w:hAnsi="Times New Roman"/>
          <w:sz w:val="28"/>
          <w:szCs w:val="28"/>
        </w:rPr>
        <w:t>рассказать о своей семье друга</w:t>
      </w:r>
    </w:p>
    <w:p w:rsidR="002B66DA" w:rsidRPr="00E97908" w:rsidRDefault="002B66DA" w:rsidP="00E97908">
      <w:pPr>
        <w:spacing w:line="276" w:lineRule="auto"/>
        <w:ind w:firstLine="567"/>
        <w:jc w:val="both"/>
        <w:rPr>
          <w:sz w:val="28"/>
          <w:szCs w:val="28"/>
        </w:rPr>
      </w:pPr>
      <w:r w:rsidRPr="00E97908">
        <w:rPr>
          <w:b/>
          <w:sz w:val="28"/>
          <w:szCs w:val="28"/>
        </w:rPr>
        <w:t>Оснащение урока</w:t>
      </w:r>
      <w:r w:rsidRPr="00E97908">
        <w:rPr>
          <w:sz w:val="28"/>
          <w:szCs w:val="28"/>
        </w:rPr>
        <w:t xml:space="preserve">: раздаточный и иллюстративный материал, </w:t>
      </w:r>
      <w:r w:rsidR="00FC2488" w:rsidRPr="00E97908">
        <w:rPr>
          <w:sz w:val="28"/>
          <w:szCs w:val="28"/>
        </w:rPr>
        <w:t>компьютер</w:t>
      </w:r>
      <w:r w:rsidR="0013216C" w:rsidRPr="00E97908">
        <w:rPr>
          <w:sz w:val="28"/>
          <w:szCs w:val="28"/>
        </w:rPr>
        <w:t>, микрофоны</w:t>
      </w:r>
    </w:p>
    <w:p w:rsidR="00FB0E21" w:rsidRPr="00E97908" w:rsidRDefault="00FB0E21" w:rsidP="00E97908">
      <w:pPr>
        <w:jc w:val="both"/>
        <w:rPr>
          <w:b/>
          <w:bCs/>
          <w:sz w:val="28"/>
          <w:szCs w:val="28"/>
        </w:rPr>
      </w:pPr>
    </w:p>
    <w:p w:rsidR="00F14FFE" w:rsidRDefault="00F14FFE" w:rsidP="00E97908">
      <w:pPr>
        <w:ind w:firstLine="567"/>
        <w:jc w:val="center"/>
        <w:rPr>
          <w:b/>
          <w:bCs/>
          <w:sz w:val="28"/>
          <w:szCs w:val="28"/>
        </w:rPr>
      </w:pPr>
      <w:r w:rsidRPr="00E97908">
        <w:rPr>
          <w:b/>
          <w:bCs/>
          <w:sz w:val="28"/>
          <w:szCs w:val="28"/>
        </w:rPr>
        <w:t>Ход урока</w:t>
      </w:r>
      <w:r w:rsidR="00E97908">
        <w:rPr>
          <w:b/>
          <w:bCs/>
          <w:sz w:val="28"/>
          <w:szCs w:val="28"/>
        </w:rPr>
        <w:t>:</w:t>
      </w:r>
    </w:p>
    <w:p w:rsidR="00E97908" w:rsidRPr="00E97908" w:rsidRDefault="00E97908" w:rsidP="00E97908">
      <w:pPr>
        <w:ind w:firstLine="567"/>
        <w:jc w:val="center"/>
        <w:rPr>
          <w:b/>
          <w:bCs/>
          <w:sz w:val="28"/>
          <w:szCs w:val="28"/>
        </w:rPr>
      </w:pPr>
    </w:p>
    <w:p w:rsidR="00F14FFE" w:rsidRPr="00E97908" w:rsidRDefault="00F14FFE" w:rsidP="00E97908">
      <w:pPr>
        <w:pStyle w:val="a5"/>
        <w:numPr>
          <w:ilvl w:val="0"/>
          <w:numId w:val="11"/>
        </w:numPr>
        <w:ind w:left="0" w:firstLine="567"/>
        <w:jc w:val="both"/>
        <w:rPr>
          <w:b/>
          <w:bCs/>
          <w:sz w:val="28"/>
          <w:szCs w:val="28"/>
        </w:rPr>
      </w:pPr>
      <w:r w:rsidRPr="00E97908">
        <w:rPr>
          <w:b/>
          <w:bCs/>
          <w:sz w:val="28"/>
          <w:szCs w:val="28"/>
        </w:rPr>
        <w:t>Ор</w:t>
      </w:r>
      <w:r w:rsidR="00E97908" w:rsidRPr="00E97908">
        <w:rPr>
          <w:b/>
          <w:bCs/>
          <w:sz w:val="28"/>
          <w:szCs w:val="28"/>
        </w:rPr>
        <w:t>ганизационно-мотивационный этап:</w:t>
      </w:r>
    </w:p>
    <w:p w:rsidR="00F14FFE" w:rsidRPr="00E97908" w:rsidRDefault="00F14FFE" w:rsidP="00E97908">
      <w:pPr>
        <w:ind w:firstLine="567"/>
        <w:jc w:val="both"/>
        <w:rPr>
          <w:sz w:val="28"/>
          <w:szCs w:val="28"/>
        </w:rPr>
      </w:pPr>
      <w:r w:rsidRPr="00E97908">
        <w:rPr>
          <w:b/>
          <w:bCs/>
          <w:sz w:val="28"/>
          <w:szCs w:val="28"/>
        </w:rPr>
        <w:t>Цель этапа (ожидаемый результат) -</w:t>
      </w:r>
      <w:r w:rsidRPr="00E97908">
        <w:rPr>
          <w:sz w:val="28"/>
          <w:szCs w:val="28"/>
        </w:rPr>
        <w:t xml:space="preserve"> создание психологической готовности класса к уроку, введение в атмосферу иноязычного общения</w:t>
      </w:r>
      <w:r w:rsidRPr="00E97908">
        <w:rPr>
          <w:b/>
          <w:bCs/>
          <w:sz w:val="28"/>
          <w:szCs w:val="28"/>
        </w:rPr>
        <w:t>.</w:t>
      </w:r>
    </w:p>
    <w:p w:rsidR="00F14FFE" w:rsidRPr="00E97908" w:rsidRDefault="00F14FFE" w:rsidP="00E97908">
      <w:pPr>
        <w:ind w:firstLine="567"/>
        <w:jc w:val="both"/>
        <w:rPr>
          <w:sz w:val="28"/>
          <w:szCs w:val="28"/>
        </w:rPr>
      </w:pPr>
      <w:r w:rsidRPr="00E97908">
        <w:rPr>
          <w:b/>
          <w:bCs/>
          <w:sz w:val="28"/>
          <w:szCs w:val="28"/>
        </w:rPr>
        <w:t>Задачи этапа:</w:t>
      </w:r>
      <w:r w:rsidRPr="00E97908">
        <w:rPr>
          <w:sz w:val="28"/>
          <w:szCs w:val="28"/>
        </w:rPr>
        <w:t xml:space="preserve"> подготовить учащихся к работе, создать ситуацию успеха, условия для активного использования иностранного языка в устной речи.</w:t>
      </w:r>
    </w:p>
    <w:p w:rsidR="00B17C10" w:rsidRPr="00E97908" w:rsidRDefault="00B17C10" w:rsidP="00E97908">
      <w:pPr>
        <w:ind w:left="360" w:firstLine="567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2513"/>
        <w:gridCol w:w="2115"/>
      </w:tblGrid>
      <w:tr w:rsidR="00F14FFE" w:rsidRPr="00E97908" w:rsidTr="00AA3749">
        <w:tc>
          <w:tcPr>
            <w:tcW w:w="5877" w:type="dxa"/>
            <w:shd w:val="clear" w:color="auto" w:fill="auto"/>
          </w:tcPr>
          <w:p w:rsidR="00F14FFE" w:rsidRPr="00E97908" w:rsidRDefault="00F14FFE" w:rsidP="00E97908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107" w:type="dxa"/>
            <w:shd w:val="clear" w:color="auto" w:fill="auto"/>
          </w:tcPr>
          <w:p w:rsidR="00F14FFE" w:rsidRPr="00E97908" w:rsidRDefault="00F14FFE" w:rsidP="00E97908">
            <w:pPr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1844" w:type="dxa"/>
            <w:shd w:val="clear" w:color="auto" w:fill="auto"/>
          </w:tcPr>
          <w:p w:rsidR="00F14FFE" w:rsidRPr="00E97908" w:rsidRDefault="00F14FFE" w:rsidP="00E97908">
            <w:pPr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Примечания</w:t>
            </w:r>
          </w:p>
          <w:p w:rsidR="00F14FFE" w:rsidRPr="00E97908" w:rsidRDefault="00F14FFE" w:rsidP="00E97908">
            <w:pPr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(оборудование, учебные материалы)</w:t>
            </w:r>
          </w:p>
        </w:tc>
      </w:tr>
      <w:tr w:rsidR="00F14FFE" w:rsidRPr="00E97908" w:rsidTr="00AA3749">
        <w:tc>
          <w:tcPr>
            <w:tcW w:w="5877" w:type="dxa"/>
            <w:shd w:val="clear" w:color="auto" w:fill="auto"/>
          </w:tcPr>
          <w:p w:rsidR="00F14FFE" w:rsidRPr="00E97908" w:rsidRDefault="00F14FFE" w:rsidP="00E97908">
            <w:pPr>
              <w:ind w:firstLine="567"/>
              <w:jc w:val="both"/>
              <w:rPr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Приветствует учащихся, способствует осознанию учащимися основных понятий урока</w:t>
            </w:r>
          </w:p>
          <w:p w:rsidR="0094177D" w:rsidRPr="00E97908" w:rsidRDefault="00F14FFE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t>Good</w:t>
            </w:r>
            <w:r w:rsidR="00E97908">
              <w:rPr>
                <w:sz w:val="28"/>
                <w:szCs w:val="28"/>
                <w:lang w:val="en-US"/>
              </w:rPr>
              <w:t xml:space="preserve"> </w:t>
            </w:r>
            <w:r w:rsidRPr="00E97908">
              <w:rPr>
                <w:sz w:val="28"/>
                <w:szCs w:val="28"/>
                <w:lang w:val="en-US"/>
              </w:rPr>
              <w:t>morning</w:t>
            </w:r>
            <w:r w:rsidR="0094177D" w:rsidRPr="00E97908">
              <w:rPr>
                <w:sz w:val="28"/>
                <w:szCs w:val="28"/>
                <w:lang w:val="en-US"/>
              </w:rPr>
              <w:t>, good morning, good morning to you!</w:t>
            </w:r>
          </w:p>
          <w:p w:rsidR="0094177D" w:rsidRPr="00E97908" w:rsidRDefault="0094177D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lastRenderedPageBreak/>
              <w:t>Good</w:t>
            </w:r>
            <w:r w:rsidR="00E97908">
              <w:rPr>
                <w:sz w:val="28"/>
                <w:szCs w:val="28"/>
                <w:lang w:val="en-US"/>
              </w:rPr>
              <w:t xml:space="preserve"> </w:t>
            </w:r>
            <w:r w:rsidRPr="00E97908">
              <w:rPr>
                <w:sz w:val="28"/>
                <w:szCs w:val="28"/>
                <w:lang w:val="en-US"/>
              </w:rPr>
              <w:t xml:space="preserve">morning, good morning! </w:t>
            </w:r>
            <w:proofErr w:type="gramStart"/>
            <w:r w:rsidRPr="00E97908">
              <w:rPr>
                <w:sz w:val="28"/>
                <w:szCs w:val="28"/>
                <w:lang w:val="en-US"/>
              </w:rPr>
              <w:t>I’m</w:t>
            </w:r>
            <w:proofErr w:type="gramEnd"/>
            <w:r w:rsidRPr="00E97908">
              <w:rPr>
                <w:sz w:val="28"/>
                <w:szCs w:val="28"/>
                <w:lang w:val="en-US"/>
              </w:rPr>
              <w:t xml:space="preserve"> glad to see you!</w:t>
            </w:r>
          </w:p>
          <w:p w:rsidR="0094177D" w:rsidRPr="00E97908" w:rsidRDefault="00350D5E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t>Sit down,</w:t>
            </w:r>
            <w:r w:rsidR="00E97908">
              <w:rPr>
                <w:sz w:val="28"/>
                <w:szCs w:val="28"/>
                <w:lang w:val="en-US"/>
              </w:rPr>
              <w:t xml:space="preserve"> </w:t>
            </w:r>
            <w:r w:rsidRPr="00E97908">
              <w:rPr>
                <w:sz w:val="28"/>
                <w:szCs w:val="28"/>
                <w:lang w:val="en-US"/>
              </w:rPr>
              <w:t>please.</w:t>
            </w:r>
          </w:p>
          <w:p w:rsidR="00350D5E" w:rsidRPr="00E97908" w:rsidRDefault="00350D5E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t>How are you? How is your mum? How is your dad? How is your granny?</w:t>
            </w:r>
          </w:p>
          <w:p w:rsidR="00F14FFE" w:rsidRPr="00E97908" w:rsidRDefault="00F14FFE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107" w:type="dxa"/>
            <w:shd w:val="clear" w:color="auto" w:fill="auto"/>
          </w:tcPr>
          <w:p w:rsidR="00F14FFE" w:rsidRPr="00E97908" w:rsidRDefault="00F14FFE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lastRenderedPageBreak/>
              <w:t>Эмоционально настраиваются на работу, отвечают на вопросы учителя</w:t>
            </w:r>
          </w:p>
          <w:p w:rsidR="00F14FFE" w:rsidRPr="00E97908" w:rsidRDefault="00F14FFE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F14FFE" w:rsidRPr="00E97908" w:rsidRDefault="00F14FFE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F14FFE" w:rsidRPr="00E97908" w:rsidRDefault="00F14FFE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F14FFE" w:rsidRPr="00E97908" w:rsidRDefault="00F14FFE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14FFE" w:rsidRPr="00E97908" w:rsidRDefault="00F14FFE" w:rsidP="00E97908">
      <w:pPr>
        <w:spacing w:line="276" w:lineRule="auto"/>
        <w:ind w:firstLine="567"/>
        <w:jc w:val="both"/>
        <w:rPr>
          <w:sz w:val="28"/>
          <w:szCs w:val="28"/>
        </w:rPr>
      </w:pPr>
    </w:p>
    <w:p w:rsidR="0094177D" w:rsidRPr="00E97908" w:rsidRDefault="00E97908" w:rsidP="00E97908">
      <w:pPr>
        <w:pStyle w:val="a5"/>
        <w:numPr>
          <w:ilvl w:val="0"/>
          <w:numId w:val="11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 целеполагания:</w:t>
      </w:r>
    </w:p>
    <w:p w:rsidR="00E97908" w:rsidRDefault="0094177D" w:rsidP="00E97908">
      <w:pPr>
        <w:ind w:firstLine="567"/>
        <w:jc w:val="both"/>
        <w:rPr>
          <w:sz w:val="28"/>
          <w:szCs w:val="28"/>
        </w:rPr>
      </w:pPr>
      <w:r w:rsidRPr="00E97908">
        <w:rPr>
          <w:b/>
          <w:bCs/>
          <w:sz w:val="28"/>
          <w:szCs w:val="28"/>
        </w:rPr>
        <w:t>Цель этапа (ожидаемый результат) -</w:t>
      </w:r>
      <w:r w:rsidRPr="00E97908">
        <w:rPr>
          <w:sz w:val="28"/>
          <w:szCs w:val="28"/>
        </w:rPr>
        <w:t xml:space="preserve"> подготовка учащихся к сознательному освоению учебного материала, самоопределение целей уро</w:t>
      </w:r>
      <w:r w:rsidR="00E97908">
        <w:rPr>
          <w:sz w:val="28"/>
          <w:szCs w:val="28"/>
        </w:rPr>
        <w:t xml:space="preserve">ка и его конечного результата, </w:t>
      </w:r>
      <w:r w:rsidRPr="00E97908">
        <w:rPr>
          <w:sz w:val="28"/>
          <w:szCs w:val="28"/>
        </w:rPr>
        <w:t>мотивация на познавательную деятельность.</w:t>
      </w:r>
    </w:p>
    <w:p w:rsidR="0094177D" w:rsidRPr="00E97908" w:rsidRDefault="0094177D" w:rsidP="00E97908">
      <w:pPr>
        <w:ind w:firstLine="567"/>
        <w:jc w:val="both"/>
        <w:rPr>
          <w:sz w:val="28"/>
          <w:szCs w:val="28"/>
        </w:rPr>
      </w:pPr>
      <w:r w:rsidRPr="00E97908">
        <w:rPr>
          <w:b/>
          <w:bCs/>
          <w:sz w:val="28"/>
          <w:szCs w:val="28"/>
        </w:rPr>
        <w:t>Задачи этапа:</w:t>
      </w:r>
    </w:p>
    <w:p w:rsidR="0094177D" w:rsidRPr="00E97908" w:rsidRDefault="0094177D" w:rsidP="00E97908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>активизировать субъектный опыт учащихся, опорные знания и   умения;</w:t>
      </w:r>
    </w:p>
    <w:p w:rsidR="0094177D" w:rsidRPr="00E97908" w:rsidRDefault="0094177D" w:rsidP="00E97908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>создать условия для определения целей урока;</w:t>
      </w:r>
    </w:p>
    <w:p w:rsidR="0094177D" w:rsidRPr="00E97908" w:rsidRDefault="0094177D" w:rsidP="00E97908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>сформировать познавательный интерес к изучаемому материалу.</w:t>
      </w:r>
    </w:p>
    <w:p w:rsidR="0094177D" w:rsidRPr="00E97908" w:rsidRDefault="0094177D" w:rsidP="00E97908">
      <w:pPr>
        <w:ind w:left="360" w:firstLine="567"/>
        <w:jc w:val="both"/>
        <w:rPr>
          <w:sz w:val="28"/>
          <w:szCs w:val="28"/>
        </w:rPr>
      </w:pPr>
      <w:r w:rsidRPr="00E97908">
        <w:rPr>
          <w:sz w:val="28"/>
          <w:szCs w:val="28"/>
        </w:rPr>
        <w:tab/>
      </w:r>
      <w:r w:rsidRPr="00E97908">
        <w:rPr>
          <w:sz w:val="28"/>
          <w:szCs w:val="28"/>
        </w:rPr>
        <w:tab/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2610"/>
        <w:gridCol w:w="2633"/>
      </w:tblGrid>
      <w:tr w:rsidR="0094177D" w:rsidRPr="00E97908" w:rsidTr="00E97908">
        <w:tc>
          <w:tcPr>
            <w:tcW w:w="4207" w:type="dxa"/>
            <w:shd w:val="clear" w:color="auto" w:fill="auto"/>
          </w:tcPr>
          <w:p w:rsidR="0094177D" w:rsidRPr="00E97908" w:rsidRDefault="0094177D" w:rsidP="00E97908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610" w:type="dxa"/>
            <w:shd w:val="clear" w:color="auto" w:fill="auto"/>
          </w:tcPr>
          <w:p w:rsidR="0094177D" w:rsidRPr="00E97908" w:rsidRDefault="0094177D" w:rsidP="00E97908">
            <w:pPr>
              <w:ind w:left="32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633" w:type="dxa"/>
            <w:shd w:val="clear" w:color="auto" w:fill="auto"/>
          </w:tcPr>
          <w:p w:rsidR="0094177D" w:rsidRPr="00E97908" w:rsidRDefault="0094177D" w:rsidP="00E97908">
            <w:pPr>
              <w:ind w:left="32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Примечания</w:t>
            </w:r>
          </w:p>
          <w:p w:rsidR="0094177D" w:rsidRPr="00E97908" w:rsidRDefault="0094177D" w:rsidP="00E97908">
            <w:pPr>
              <w:ind w:left="3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177D" w:rsidRPr="00E97908" w:rsidTr="00E97908">
        <w:tc>
          <w:tcPr>
            <w:tcW w:w="4207" w:type="dxa"/>
            <w:shd w:val="clear" w:color="auto" w:fill="auto"/>
          </w:tcPr>
          <w:p w:rsidR="0094177D" w:rsidRPr="00E97908" w:rsidRDefault="0094177D" w:rsidP="00E97908">
            <w:pPr>
              <w:ind w:firstLine="92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В ходе беседы создаёт</w:t>
            </w:r>
            <w:r w:rsidR="00970097"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</w:rPr>
              <w:t>условия для определения</w:t>
            </w:r>
            <w:r w:rsidR="00970097"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</w:rPr>
              <w:t>учащимися цели урока</w:t>
            </w:r>
            <w:r w:rsidR="00350D5E" w:rsidRPr="00E97908">
              <w:rPr>
                <w:i/>
                <w:sz w:val="28"/>
                <w:szCs w:val="28"/>
              </w:rPr>
              <w:t>.</w:t>
            </w:r>
          </w:p>
          <w:p w:rsidR="00350D5E" w:rsidRPr="00E97908" w:rsidRDefault="00350D5E" w:rsidP="00E97908">
            <w:pPr>
              <w:ind w:firstLine="92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t xml:space="preserve">Look at the board. What </w:t>
            </w:r>
            <w:r w:rsidR="00CF4A04" w:rsidRPr="00E97908">
              <w:rPr>
                <w:sz w:val="28"/>
                <w:szCs w:val="28"/>
                <w:lang w:val="en-US"/>
              </w:rPr>
              <w:t>can</w:t>
            </w:r>
            <w:r w:rsidRPr="00E97908">
              <w:rPr>
                <w:sz w:val="28"/>
                <w:szCs w:val="28"/>
                <w:lang w:val="en-US"/>
              </w:rPr>
              <w:t xml:space="preserve"> you see? Who lives in this house? </w:t>
            </w:r>
            <w:r w:rsidR="00CF4A04" w:rsidRPr="00E97908">
              <w:rPr>
                <w:sz w:val="28"/>
                <w:szCs w:val="28"/>
                <w:lang w:val="en-US"/>
              </w:rPr>
              <w:t>Whose family is it?</w:t>
            </w:r>
            <w:r w:rsidRPr="00E97908">
              <w:rPr>
                <w:sz w:val="28"/>
                <w:szCs w:val="28"/>
                <w:lang w:val="en-US"/>
              </w:rPr>
              <w:t xml:space="preserve"> </w:t>
            </w:r>
            <w:r w:rsidR="00CF4A04" w:rsidRPr="00E97908">
              <w:rPr>
                <w:sz w:val="28"/>
                <w:szCs w:val="28"/>
                <w:lang w:val="en-US"/>
              </w:rPr>
              <w:t>W</w:t>
            </w:r>
            <w:r w:rsidRPr="00E97908">
              <w:rPr>
                <w:sz w:val="28"/>
                <w:szCs w:val="28"/>
                <w:lang w:val="en-US"/>
              </w:rPr>
              <w:t xml:space="preserve">hat are we going to talk </w:t>
            </w:r>
            <w:proofErr w:type="gramStart"/>
            <w:r w:rsidRPr="00E97908">
              <w:rPr>
                <w:sz w:val="28"/>
                <w:szCs w:val="28"/>
                <w:lang w:val="en-US"/>
              </w:rPr>
              <w:t>about</w:t>
            </w:r>
            <w:proofErr w:type="gramEnd"/>
            <w:r w:rsidRPr="00E97908">
              <w:rPr>
                <w:sz w:val="28"/>
                <w:szCs w:val="28"/>
                <w:lang w:val="en-US"/>
              </w:rPr>
              <w:t xml:space="preserve">? </w:t>
            </w:r>
            <w:r w:rsidR="00970097" w:rsidRPr="00E97908">
              <w:rPr>
                <w:sz w:val="28"/>
                <w:szCs w:val="28"/>
                <w:lang w:val="en-US"/>
              </w:rPr>
              <w:t>–</w:t>
            </w:r>
            <w:r w:rsidR="004E29DE" w:rsidRPr="00E97908">
              <w:rPr>
                <w:sz w:val="28"/>
                <w:szCs w:val="28"/>
                <w:lang w:val="en-US"/>
              </w:rPr>
              <w:t>Family</w:t>
            </w:r>
            <w:r w:rsidR="00970097" w:rsidRPr="00E97908">
              <w:rPr>
                <w:sz w:val="28"/>
                <w:szCs w:val="28"/>
                <w:lang w:val="en-US"/>
              </w:rPr>
              <w:t xml:space="preserve">. We are going to speak about </w:t>
            </w:r>
            <w:r w:rsidR="00C914CE" w:rsidRPr="00E97908">
              <w:rPr>
                <w:sz w:val="28"/>
                <w:szCs w:val="28"/>
                <w:lang w:val="en-US"/>
              </w:rPr>
              <w:t>our</w:t>
            </w:r>
            <w:r w:rsidR="00035EB6" w:rsidRPr="00E97908">
              <w:rPr>
                <w:sz w:val="28"/>
                <w:szCs w:val="28"/>
                <w:lang w:val="en-US"/>
              </w:rPr>
              <w:t xml:space="preserve"> family.</w:t>
            </w:r>
          </w:p>
        </w:tc>
        <w:tc>
          <w:tcPr>
            <w:tcW w:w="2610" w:type="dxa"/>
            <w:shd w:val="clear" w:color="auto" w:fill="auto"/>
          </w:tcPr>
          <w:p w:rsidR="0094177D" w:rsidRPr="00E97908" w:rsidRDefault="00970097" w:rsidP="00E97908">
            <w:pPr>
              <w:ind w:firstLine="599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О</w:t>
            </w:r>
            <w:r w:rsidR="0094177D" w:rsidRPr="00E97908">
              <w:rPr>
                <w:i/>
                <w:sz w:val="28"/>
                <w:szCs w:val="28"/>
              </w:rPr>
              <w:t xml:space="preserve">твечают на вопросы учителя, определяют </w:t>
            </w:r>
            <w:r w:rsidR="000875F2" w:rsidRPr="00E97908">
              <w:rPr>
                <w:i/>
                <w:sz w:val="28"/>
                <w:szCs w:val="28"/>
              </w:rPr>
              <w:t>тему и</w:t>
            </w:r>
            <w:r w:rsidR="0094177D" w:rsidRPr="00E97908">
              <w:rPr>
                <w:i/>
                <w:sz w:val="28"/>
                <w:szCs w:val="28"/>
              </w:rPr>
              <w:t xml:space="preserve"> цель урока</w:t>
            </w:r>
          </w:p>
        </w:tc>
        <w:tc>
          <w:tcPr>
            <w:tcW w:w="2633" w:type="dxa"/>
            <w:shd w:val="clear" w:color="auto" w:fill="auto"/>
          </w:tcPr>
          <w:p w:rsidR="0094177D" w:rsidRPr="00E97908" w:rsidRDefault="00970097" w:rsidP="00E97908">
            <w:pPr>
              <w:ind w:firstLine="599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На доске представлена с</w:t>
            </w:r>
            <w:r w:rsidR="001726F1" w:rsidRPr="00E97908">
              <w:rPr>
                <w:i/>
                <w:sz w:val="28"/>
                <w:szCs w:val="28"/>
              </w:rPr>
              <w:t xml:space="preserve">южетная </w:t>
            </w:r>
            <w:r w:rsidRPr="00E97908">
              <w:rPr>
                <w:i/>
                <w:sz w:val="28"/>
                <w:szCs w:val="28"/>
              </w:rPr>
              <w:t>композиц</w:t>
            </w:r>
            <w:r w:rsidR="00C914CE" w:rsidRPr="00E97908">
              <w:rPr>
                <w:i/>
                <w:sz w:val="28"/>
                <w:szCs w:val="28"/>
              </w:rPr>
              <w:t>ия картинок, изображающ</w:t>
            </w:r>
            <w:r w:rsidR="00E97908">
              <w:rPr>
                <w:i/>
                <w:sz w:val="28"/>
                <w:szCs w:val="28"/>
              </w:rPr>
              <w:t>ая</w:t>
            </w:r>
            <w:r w:rsidRPr="00E97908">
              <w:rPr>
                <w:i/>
                <w:sz w:val="28"/>
                <w:szCs w:val="28"/>
              </w:rPr>
              <w:t xml:space="preserve"> семью </w:t>
            </w:r>
          </w:p>
        </w:tc>
      </w:tr>
    </w:tbl>
    <w:p w:rsidR="00E97908" w:rsidRDefault="00E97908" w:rsidP="00E97908">
      <w:pPr>
        <w:ind w:left="927"/>
        <w:jc w:val="both"/>
        <w:rPr>
          <w:b/>
          <w:bCs/>
          <w:sz w:val="28"/>
          <w:szCs w:val="28"/>
        </w:rPr>
      </w:pPr>
    </w:p>
    <w:p w:rsidR="000875F2" w:rsidRPr="00E97908" w:rsidRDefault="00E97908" w:rsidP="00E97908">
      <w:pPr>
        <w:numPr>
          <w:ilvl w:val="0"/>
          <w:numId w:val="11"/>
        </w:numPr>
        <w:ind w:left="36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Операционно-познавательный этап:</w:t>
      </w:r>
      <w:r w:rsidR="000875F2" w:rsidRPr="00E97908">
        <w:rPr>
          <w:b/>
          <w:bCs/>
          <w:sz w:val="28"/>
          <w:szCs w:val="28"/>
        </w:rPr>
        <w:t xml:space="preserve"> </w:t>
      </w:r>
    </w:p>
    <w:p w:rsidR="000875F2" w:rsidRPr="00E97908" w:rsidRDefault="000875F2" w:rsidP="00E97908">
      <w:pPr>
        <w:ind w:left="360" w:firstLine="567"/>
        <w:jc w:val="both"/>
        <w:rPr>
          <w:sz w:val="28"/>
          <w:szCs w:val="28"/>
        </w:rPr>
      </w:pPr>
      <w:r w:rsidRPr="00E97908">
        <w:rPr>
          <w:b/>
          <w:bCs/>
          <w:sz w:val="28"/>
          <w:szCs w:val="28"/>
        </w:rPr>
        <w:t>Цель этапа (ожидаемый результат)</w:t>
      </w:r>
      <w:r w:rsidRPr="00E97908">
        <w:rPr>
          <w:sz w:val="28"/>
          <w:szCs w:val="28"/>
        </w:rPr>
        <w:t xml:space="preserve"> - </w:t>
      </w:r>
      <w:r w:rsidR="00035EB6" w:rsidRPr="00E97908">
        <w:rPr>
          <w:sz w:val="28"/>
          <w:szCs w:val="28"/>
        </w:rPr>
        <w:t>употребление в речи грамматичес</w:t>
      </w:r>
      <w:r w:rsidR="00C914CE" w:rsidRPr="00E97908">
        <w:rPr>
          <w:sz w:val="28"/>
          <w:szCs w:val="28"/>
        </w:rPr>
        <w:t xml:space="preserve">ких структур </w:t>
      </w:r>
      <w:r w:rsidR="00C914CE" w:rsidRPr="00E97908">
        <w:rPr>
          <w:i/>
          <w:sz w:val="28"/>
          <w:szCs w:val="28"/>
          <w:lang w:val="en-US"/>
        </w:rPr>
        <w:t>I</w:t>
      </w:r>
      <w:r w:rsidR="00C914CE" w:rsidRPr="00E97908">
        <w:rPr>
          <w:i/>
          <w:sz w:val="28"/>
          <w:szCs w:val="28"/>
        </w:rPr>
        <w:t xml:space="preserve"> </w:t>
      </w:r>
      <w:r w:rsidR="00C914CE" w:rsidRPr="00E97908">
        <w:rPr>
          <w:i/>
          <w:sz w:val="28"/>
          <w:szCs w:val="28"/>
          <w:lang w:val="en-US"/>
        </w:rPr>
        <w:t>have</w:t>
      </w:r>
      <w:r w:rsidR="00C914CE" w:rsidRPr="00E97908">
        <w:rPr>
          <w:i/>
          <w:sz w:val="28"/>
          <w:szCs w:val="28"/>
        </w:rPr>
        <w:t xml:space="preserve"> </w:t>
      </w:r>
      <w:r w:rsidR="00C914CE" w:rsidRPr="00E97908">
        <w:rPr>
          <w:i/>
          <w:sz w:val="28"/>
          <w:szCs w:val="28"/>
          <w:lang w:val="en-US"/>
        </w:rPr>
        <w:t>got</w:t>
      </w:r>
      <w:r w:rsidR="00C914CE" w:rsidRPr="00E97908">
        <w:rPr>
          <w:i/>
          <w:sz w:val="28"/>
          <w:szCs w:val="28"/>
        </w:rPr>
        <w:t xml:space="preserve">, </w:t>
      </w:r>
      <w:proofErr w:type="spellStart"/>
      <w:r w:rsidR="00C914CE" w:rsidRPr="00E97908">
        <w:rPr>
          <w:i/>
          <w:sz w:val="28"/>
          <w:szCs w:val="28"/>
        </w:rPr>
        <w:t>this</w:t>
      </w:r>
      <w:proofErr w:type="spellEnd"/>
      <w:r w:rsidR="00C914CE" w:rsidRPr="00E97908">
        <w:rPr>
          <w:i/>
          <w:sz w:val="28"/>
          <w:szCs w:val="28"/>
        </w:rPr>
        <w:t xml:space="preserve"> </w:t>
      </w:r>
      <w:proofErr w:type="spellStart"/>
      <w:r w:rsidR="00C914CE" w:rsidRPr="00E97908">
        <w:rPr>
          <w:i/>
          <w:sz w:val="28"/>
          <w:szCs w:val="28"/>
        </w:rPr>
        <w:t>is</w:t>
      </w:r>
      <w:proofErr w:type="spellEnd"/>
      <w:r w:rsidR="00E97908">
        <w:rPr>
          <w:i/>
          <w:sz w:val="28"/>
          <w:szCs w:val="28"/>
        </w:rPr>
        <w:t>;</w:t>
      </w:r>
      <w:r w:rsidR="00035EB6" w:rsidRPr="00E97908">
        <w:rPr>
          <w:sz w:val="28"/>
          <w:szCs w:val="28"/>
        </w:rPr>
        <w:t xml:space="preserve"> </w:t>
      </w:r>
      <w:r w:rsidRPr="00E97908">
        <w:rPr>
          <w:i/>
          <w:sz w:val="28"/>
          <w:szCs w:val="28"/>
        </w:rPr>
        <w:t xml:space="preserve">активизация употребления </w:t>
      </w:r>
      <w:r w:rsidR="00F96357" w:rsidRPr="00E97908">
        <w:rPr>
          <w:i/>
          <w:sz w:val="28"/>
          <w:szCs w:val="28"/>
        </w:rPr>
        <w:t xml:space="preserve">речевого и </w:t>
      </w:r>
      <w:r w:rsidRPr="00E97908">
        <w:rPr>
          <w:i/>
          <w:sz w:val="28"/>
          <w:szCs w:val="28"/>
        </w:rPr>
        <w:t>яз</w:t>
      </w:r>
      <w:r w:rsidR="00E97908">
        <w:rPr>
          <w:i/>
          <w:sz w:val="28"/>
          <w:szCs w:val="28"/>
        </w:rPr>
        <w:t xml:space="preserve">ыкового материала в устной речи; </w:t>
      </w:r>
      <w:r w:rsidRPr="00E97908">
        <w:rPr>
          <w:i/>
          <w:sz w:val="28"/>
          <w:szCs w:val="28"/>
        </w:rPr>
        <w:t>способствовать овладению учащимися основными способами мыслительной деятельности (сравнение, анализ, обобщение).</w:t>
      </w:r>
    </w:p>
    <w:p w:rsidR="002634E2" w:rsidRPr="00E97908" w:rsidRDefault="002634E2" w:rsidP="00E97908">
      <w:pPr>
        <w:ind w:firstLine="567"/>
        <w:jc w:val="both"/>
        <w:rPr>
          <w:sz w:val="28"/>
          <w:szCs w:val="28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2754"/>
        <w:gridCol w:w="2633"/>
      </w:tblGrid>
      <w:tr w:rsidR="00EB5B16" w:rsidRPr="00E97908" w:rsidTr="00E97908">
        <w:tc>
          <w:tcPr>
            <w:tcW w:w="4063" w:type="dxa"/>
            <w:shd w:val="clear" w:color="auto" w:fill="auto"/>
          </w:tcPr>
          <w:p w:rsidR="000875F2" w:rsidRPr="00E97908" w:rsidRDefault="000875F2" w:rsidP="00E97908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754" w:type="dxa"/>
            <w:shd w:val="clear" w:color="auto" w:fill="auto"/>
          </w:tcPr>
          <w:p w:rsidR="000875F2" w:rsidRPr="00E97908" w:rsidRDefault="000875F2" w:rsidP="00E97908">
            <w:pPr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633" w:type="dxa"/>
            <w:shd w:val="clear" w:color="auto" w:fill="auto"/>
          </w:tcPr>
          <w:p w:rsidR="000875F2" w:rsidRPr="00E97908" w:rsidRDefault="000875F2" w:rsidP="00E97908">
            <w:pPr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EB5B16" w:rsidRPr="00E97908" w:rsidTr="00E97908">
        <w:trPr>
          <w:trHeight w:val="3826"/>
        </w:trPr>
        <w:tc>
          <w:tcPr>
            <w:tcW w:w="4063" w:type="dxa"/>
            <w:shd w:val="clear" w:color="auto" w:fill="auto"/>
          </w:tcPr>
          <w:p w:rsidR="0099418E" w:rsidRPr="00E97908" w:rsidRDefault="0099418E" w:rsidP="00E97908">
            <w:pPr>
              <w:pStyle w:val="a5"/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lastRenderedPageBreak/>
              <w:t>На основе наглядного материала на доске знакомит учащихся с</w:t>
            </w:r>
            <w:r w:rsidR="00E97908">
              <w:rPr>
                <w:i/>
                <w:sz w:val="28"/>
                <w:szCs w:val="28"/>
              </w:rPr>
              <w:t xml:space="preserve"> грамматическими структурами </w:t>
            </w:r>
            <w:proofErr w:type="spellStart"/>
            <w:r w:rsidRPr="00E97908">
              <w:rPr>
                <w:i/>
                <w:sz w:val="28"/>
                <w:szCs w:val="28"/>
              </w:rPr>
              <w:t>this</w:t>
            </w:r>
            <w:proofErr w:type="spellEnd"/>
            <w:r w:rsidRPr="00E979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97908">
              <w:rPr>
                <w:i/>
                <w:sz w:val="28"/>
                <w:szCs w:val="28"/>
              </w:rPr>
              <w:t>is</w:t>
            </w:r>
            <w:proofErr w:type="spellEnd"/>
            <w:r w:rsidRPr="00E9790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97908">
              <w:rPr>
                <w:i/>
                <w:sz w:val="28"/>
                <w:szCs w:val="28"/>
              </w:rPr>
              <w:t>these</w:t>
            </w:r>
            <w:proofErr w:type="spellEnd"/>
            <w:r w:rsidRPr="00E979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97908">
              <w:rPr>
                <w:i/>
                <w:sz w:val="28"/>
                <w:szCs w:val="28"/>
              </w:rPr>
              <w:t>are</w:t>
            </w:r>
            <w:proofErr w:type="spellEnd"/>
            <w:r w:rsidR="001155D3" w:rsidRPr="00E97908">
              <w:rPr>
                <w:i/>
                <w:sz w:val="28"/>
                <w:szCs w:val="28"/>
              </w:rPr>
              <w:t>, обращая внимание на правильное произношение</w:t>
            </w:r>
            <w:r w:rsidRPr="00E97908">
              <w:rPr>
                <w:i/>
                <w:sz w:val="28"/>
                <w:szCs w:val="28"/>
              </w:rPr>
              <w:t xml:space="preserve">   </w:t>
            </w:r>
            <w:r w:rsidRPr="00E97908">
              <w:rPr>
                <w:sz w:val="28"/>
                <w:szCs w:val="28"/>
              </w:rPr>
              <w:t xml:space="preserve">  </w:t>
            </w:r>
          </w:p>
          <w:p w:rsidR="0099418E" w:rsidRPr="00E97908" w:rsidRDefault="0099418E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t xml:space="preserve">I would like to show </w:t>
            </w:r>
            <w:proofErr w:type="gramStart"/>
            <w:r w:rsidRPr="00E97908">
              <w:rPr>
                <w:sz w:val="28"/>
                <w:szCs w:val="28"/>
                <w:lang w:val="en-US"/>
              </w:rPr>
              <w:t>you  Tom’s</w:t>
            </w:r>
            <w:proofErr w:type="gramEnd"/>
            <w:r w:rsidRPr="00E97908">
              <w:rPr>
                <w:sz w:val="28"/>
                <w:szCs w:val="28"/>
                <w:lang w:val="en-US"/>
              </w:rPr>
              <w:t xml:space="preserve"> family. </w:t>
            </w:r>
            <w:r w:rsidRPr="00E97908">
              <w:rPr>
                <w:b/>
                <w:sz w:val="28"/>
                <w:szCs w:val="28"/>
                <w:lang w:val="en-US"/>
              </w:rPr>
              <w:t>This is</w:t>
            </w:r>
            <w:r w:rsidRPr="00E97908">
              <w:rPr>
                <w:sz w:val="28"/>
                <w:szCs w:val="28"/>
                <w:lang w:val="en-US"/>
              </w:rPr>
              <w:t xml:space="preserve"> his mum. </w:t>
            </w:r>
            <w:r w:rsidRPr="00E97908">
              <w:rPr>
                <w:b/>
                <w:sz w:val="28"/>
                <w:szCs w:val="28"/>
                <w:lang w:val="en-US"/>
              </w:rPr>
              <w:t>This is</w:t>
            </w:r>
            <w:r w:rsidRPr="00E97908">
              <w:rPr>
                <w:sz w:val="28"/>
                <w:szCs w:val="28"/>
                <w:lang w:val="en-US"/>
              </w:rPr>
              <w:t xml:space="preserve"> his dad. </w:t>
            </w:r>
            <w:r w:rsidRPr="00E97908">
              <w:rPr>
                <w:b/>
                <w:sz w:val="28"/>
                <w:szCs w:val="28"/>
                <w:lang w:val="en-US"/>
              </w:rPr>
              <w:t>These are</w:t>
            </w:r>
            <w:r w:rsidRPr="00E97908">
              <w:rPr>
                <w:sz w:val="28"/>
                <w:szCs w:val="28"/>
                <w:lang w:val="en-US"/>
              </w:rPr>
              <w:t xml:space="preserve"> his sisters. </w:t>
            </w:r>
            <w:r w:rsidRPr="00E97908">
              <w:rPr>
                <w:b/>
                <w:sz w:val="28"/>
                <w:szCs w:val="28"/>
                <w:lang w:val="en-US"/>
              </w:rPr>
              <w:t>These are</w:t>
            </w:r>
            <w:r w:rsidRPr="00E97908">
              <w:rPr>
                <w:sz w:val="28"/>
                <w:szCs w:val="28"/>
                <w:lang w:val="en-US"/>
              </w:rPr>
              <w:t xml:space="preserve"> his brothers</w:t>
            </w:r>
            <w:r w:rsidR="002F3858" w:rsidRPr="00E97908"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 w:rsidR="002F3858" w:rsidRPr="00E97908">
              <w:rPr>
                <w:sz w:val="28"/>
                <w:szCs w:val="28"/>
                <w:lang w:val="en-US"/>
              </w:rPr>
              <w:t>Help me</w:t>
            </w:r>
            <w:proofErr w:type="gramEnd"/>
            <w:r w:rsidR="002F3858" w:rsidRPr="00E97908">
              <w:rPr>
                <w:sz w:val="28"/>
                <w:szCs w:val="28"/>
                <w:lang w:val="en-US"/>
              </w:rPr>
              <w:t xml:space="preserve">, </w:t>
            </w:r>
            <w:proofErr w:type="gramStart"/>
            <w:r w:rsidR="002F3858" w:rsidRPr="00E97908">
              <w:rPr>
                <w:sz w:val="28"/>
                <w:szCs w:val="28"/>
                <w:lang w:val="en-US"/>
              </w:rPr>
              <w:t>continue</w:t>
            </w:r>
            <w:r w:rsidRPr="00E97908">
              <w:rPr>
                <w:sz w:val="28"/>
                <w:szCs w:val="28"/>
                <w:lang w:val="en-US"/>
              </w:rPr>
              <w:t>…</w:t>
            </w:r>
            <w:proofErr w:type="gramEnd"/>
          </w:p>
          <w:p w:rsidR="001155D3" w:rsidRPr="00E97908" w:rsidRDefault="001155D3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FC2488" w:rsidRPr="00E97908" w:rsidRDefault="00FC2488" w:rsidP="00E97908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4E29DE" w:rsidRPr="00E97908" w:rsidRDefault="00BC3A61" w:rsidP="00E97908">
            <w:pPr>
              <w:pStyle w:val="a5"/>
              <w:ind w:left="0" w:firstLine="567"/>
              <w:jc w:val="both"/>
              <w:rPr>
                <w:color w:val="70AD47" w:themeColor="accent6"/>
                <w:sz w:val="28"/>
                <w:szCs w:val="28"/>
                <w:lang w:val="en-US"/>
              </w:rPr>
            </w:pPr>
            <w:r w:rsidRPr="00E97908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4" w:type="dxa"/>
            <w:shd w:val="clear" w:color="auto" w:fill="auto"/>
          </w:tcPr>
          <w:p w:rsidR="008C5C26" w:rsidRPr="00E97908" w:rsidRDefault="002F3858" w:rsidP="00E97908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i/>
                <w:sz w:val="28"/>
                <w:szCs w:val="28"/>
              </w:rPr>
              <w:t>Воспринимают новый</w:t>
            </w:r>
            <w:r w:rsid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</w:rPr>
              <w:t xml:space="preserve">грамматический материал. На основе представленного грамматического образца описывают картинки: </w:t>
            </w:r>
            <w:r w:rsidRPr="00E97908">
              <w:rPr>
                <w:i/>
                <w:sz w:val="28"/>
                <w:szCs w:val="28"/>
                <w:lang w:val="en-US"/>
              </w:rPr>
              <w:t>These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  <w:lang w:val="en-US"/>
              </w:rPr>
              <w:t>are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  <w:lang w:val="en-US"/>
              </w:rPr>
              <w:t>his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  <w:lang w:val="en-US"/>
              </w:rPr>
              <w:t>aunts</w:t>
            </w:r>
            <w:r w:rsidRPr="00E97908">
              <w:rPr>
                <w:i/>
                <w:sz w:val="28"/>
                <w:szCs w:val="28"/>
              </w:rPr>
              <w:t xml:space="preserve">. </w:t>
            </w:r>
            <w:r w:rsidRPr="00E97908">
              <w:rPr>
                <w:i/>
                <w:sz w:val="28"/>
                <w:szCs w:val="28"/>
                <w:lang w:val="en-US"/>
              </w:rPr>
              <w:t>These are his uncles. These are his cousins. This is his granny. This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  <w:lang w:val="en-US"/>
              </w:rPr>
              <w:t>is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  <w:r w:rsidRPr="00E97908">
              <w:rPr>
                <w:i/>
                <w:sz w:val="28"/>
                <w:szCs w:val="28"/>
                <w:lang w:val="en-US"/>
              </w:rPr>
              <w:t>his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97908">
              <w:rPr>
                <w:i/>
                <w:sz w:val="28"/>
                <w:szCs w:val="28"/>
                <w:lang w:val="en-US"/>
              </w:rPr>
              <w:t>grandad</w:t>
            </w:r>
            <w:proofErr w:type="spellEnd"/>
            <w:r w:rsidRPr="00E97908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33" w:type="dxa"/>
            <w:shd w:val="clear" w:color="auto" w:fill="auto"/>
          </w:tcPr>
          <w:p w:rsidR="002F3858" w:rsidRPr="00E97908" w:rsidRDefault="002F3858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Клише новых грамматических структур представлены на доске.</w:t>
            </w:r>
          </w:p>
          <w:p w:rsidR="008C5C26" w:rsidRPr="00E97908" w:rsidRDefault="008C5C26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C5C26" w:rsidRPr="00E97908" w:rsidRDefault="008C5C26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C5C26" w:rsidRPr="00E97908" w:rsidRDefault="008C5C26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C5C26" w:rsidRPr="00E97908" w:rsidRDefault="008C5C26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C5C26" w:rsidRPr="00E97908" w:rsidRDefault="008C5C26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C5C26" w:rsidRPr="00E97908" w:rsidRDefault="008C5C26" w:rsidP="00E9790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17C10" w:rsidRPr="00E97908" w:rsidRDefault="00B17C10" w:rsidP="00E97908">
            <w:pPr>
              <w:jc w:val="both"/>
              <w:rPr>
                <w:sz w:val="28"/>
                <w:szCs w:val="28"/>
              </w:rPr>
            </w:pPr>
          </w:p>
        </w:tc>
      </w:tr>
      <w:tr w:rsidR="00C534AF" w:rsidRPr="00E97908" w:rsidTr="00E97908">
        <w:tc>
          <w:tcPr>
            <w:tcW w:w="4063" w:type="dxa"/>
            <w:shd w:val="clear" w:color="auto" w:fill="auto"/>
          </w:tcPr>
          <w:p w:rsidR="00077F04" w:rsidRPr="00E97908" w:rsidRDefault="00077F04" w:rsidP="00E97908">
            <w:pPr>
              <w:pStyle w:val="a5"/>
              <w:ind w:left="99" w:firstLine="567"/>
              <w:jc w:val="both"/>
              <w:rPr>
                <w:color w:val="70AD47" w:themeColor="accent6"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Раскрывает суть нового</w:t>
            </w:r>
            <w:r w:rsidR="00C534AF" w:rsidRPr="00E97908">
              <w:rPr>
                <w:i/>
                <w:sz w:val="28"/>
                <w:szCs w:val="28"/>
              </w:rPr>
              <w:t xml:space="preserve"> грамматического материала «Притяжательны</w:t>
            </w:r>
            <w:r w:rsidR="004569BA" w:rsidRPr="00E97908">
              <w:rPr>
                <w:i/>
                <w:sz w:val="28"/>
                <w:szCs w:val="28"/>
              </w:rPr>
              <w:t xml:space="preserve">е </w:t>
            </w:r>
            <w:proofErr w:type="spellStart"/>
            <w:r w:rsidR="004569BA" w:rsidRPr="00E97908">
              <w:rPr>
                <w:i/>
                <w:sz w:val="28"/>
                <w:szCs w:val="28"/>
              </w:rPr>
              <w:t>местиоимения</w:t>
            </w:r>
            <w:proofErr w:type="spellEnd"/>
            <w:r w:rsidR="00C534AF" w:rsidRPr="00E97908">
              <w:rPr>
                <w:i/>
                <w:sz w:val="28"/>
                <w:szCs w:val="28"/>
              </w:rPr>
              <w:t>»</w:t>
            </w:r>
          </w:p>
          <w:p w:rsidR="00C534AF" w:rsidRPr="00E97908" w:rsidRDefault="00077F04" w:rsidP="00E97908">
            <w:pPr>
              <w:spacing w:line="264" w:lineRule="exact"/>
              <w:ind w:left="20" w:right="20" w:firstLine="567"/>
              <w:jc w:val="both"/>
              <w:rPr>
                <w:color w:val="70AD47" w:themeColor="accent6"/>
                <w:sz w:val="28"/>
                <w:szCs w:val="28"/>
                <w:lang w:val="en-US"/>
              </w:rPr>
            </w:pPr>
            <w:r w:rsidRPr="00E97908">
              <w:rPr>
                <w:rFonts w:eastAsia="Century Schoolbook"/>
                <w:iCs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E97908">
              <w:rPr>
                <w:rFonts w:eastAsia="Century Schoolbook"/>
                <w:iCs/>
                <w:color w:val="000000"/>
                <w:spacing w:val="4"/>
                <w:sz w:val="28"/>
                <w:szCs w:val="28"/>
                <w:lang w:val="en-US"/>
              </w:rPr>
              <w:t xml:space="preserve">Look at the pictures. </w:t>
            </w:r>
            <w:proofErr w:type="gramStart"/>
            <w:r w:rsidRPr="00E97908">
              <w:rPr>
                <w:rFonts w:eastAsia="Century Schoolbook"/>
                <w:iCs/>
                <w:color w:val="000000"/>
                <w:spacing w:val="4"/>
                <w:sz w:val="28"/>
                <w:szCs w:val="28"/>
                <w:lang w:val="en-US"/>
              </w:rPr>
              <w:t>Who</w:t>
            </w:r>
            <w:proofErr w:type="gramEnd"/>
            <w:r w:rsidRPr="00E97908">
              <w:rPr>
                <w:rFonts w:eastAsia="Century Schoolbook"/>
                <w:iCs/>
                <w:color w:val="000000"/>
                <w:spacing w:val="4"/>
                <w:sz w:val="28"/>
                <w:szCs w:val="28"/>
                <w:lang w:val="en-US"/>
              </w:rPr>
              <w:t xml:space="preserve"> can you see? </w:t>
            </w:r>
          </w:p>
        </w:tc>
        <w:tc>
          <w:tcPr>
            <w:tcW w:w="2754" w:type="dxa"/>
            <w:shd w:val="clear" w:color="auto" w:fill="auto"/>
          </w:tcPr>
          <w:p w:rsidR="00C534AF" w:rsidRPr="00E97908" w:rsidRDefault="003671AE" w:rsidP="00E97908">
            <w:pPr>
              <w:ind w:firstLine="567"/>
              <w:jc w:val="both"/>
              <w:rPr>
                <w:i/>
                <w:color w:val="70AD47" w:themeColor="accent6"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Выполняют задания</w:t>
            </w:r>
            <w:r w:rsidR="00C534AF" w:rsidRPr="00E97908">
              <w:rPr>
                <w:i/>
                <w:sz w:val="28"/>
                <w:szCs w:val="28"/>
              </w:rPr>
              <w:t xml:space="preserve">, </w:t>
            </w:r>
            <w:r w:rsidRPr="00E97908">
              <w:rPr>
                <w:i/>
                <w:sz w:val="28"/>
                <w:szCs w:val="28"/>
              </w:rPr>
              <w:t>делятся информацией</w:t>
            </w:r>
          </w:p>
        </w:tc>
        <w:tc>
          <w:tcPr>
            <w:tcW w:w="2633" w:type="dxa"/>
            <w:shd w:val="clear" w:color="auto" w:fill="auto"/>
          </w:tcPr>
          <w:p w:rsidR="00077F04" w:rsidRPr="00E97908" w:rsidRDefault="00077F04" w:rsidP="00E97908">
            <w:pPr>
              <w:pStyle w:val="40"/>
              <w:shd w:val="clear" w:color="auto" w:fill="auto"/>
              <w:spacing w:before="0" w:after="0" w:line="264" w:lineRule="exact"/>
              <w:ind w:left="20" w:right="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7908">
              <w:rPr>
                <w:rStyle w:val="40pt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Write on the </w:t>
            </w:r>
            <w:proofErr w:type="gramStart"/>
            <w:r w:rsidRPr="00E97908">
              <w:rPr>
                <w:rStyle w:val="40pt"/>
                <w:rFonts w:ascii="Times New Roman" w:hAnsi="Times New Roman" w:cs="Times New Roman"/>
                <w:i/>
                <w:iCs/>
                <w:sz w:val="28"/>
                <w:szCs w:val="28"/>
              </w:rPr>
              <w:t>board:</w:t>
            </w:r>
            <w:proofErr w:type="gramEnd"/>
            <w:r w:rsidRPr="00E97908">
              <w:rPr>
                <w:rStyle w:val="40pt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671AE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</w:t>
            </w:r>
            <w:r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mums name’s</w:t>
            </w:r>
            <w:r w:rsidR="004569BA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671AE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</w:t>
            </w:r>
            <w:r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parents</w:t>
            </w:r>
            <w:proofErr w:type="spellEnd"/>
            <w:proofErr w:type="gramEnd"/>
            <w:r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names are</w:t>
            </w:r>
            <w:r w:rsidR="004569BA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3671AE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71AE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His sisters names are </w:t>
            </w:r>
            <w:r w:rsidR="004569BA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 </w:t>
            </w:r>
            <w:proofErr w:type="gramStart"/>
            <w:r w:rsidR="004569BA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 .</w:t>
            </w:r>
            <w:proofErr w:type="gramEnd"/>
            <w:r w:rsidR="004569BA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His uncles name </w:t>
            </w:r>
            <w:proofErr w:type="gramStart"/>
            <w:r w:rsidR="004569BA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 …</w:t>
            </w:r>
            <w:r w:rsidR="003671AE" w:rsidRPr="00E9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534AF" w:rsidRPr="00E97908" w:rsidRDefault="00C534AF" w:rsidP="00E97908">
            <w:pPr>
              <w:ind w:firstLine="567"/>
              <w:jc w:val="both"/>
              <w:rPr>
                <w:i/>
                <w:color w:val="70AD47" w:themeColor="accent6"/>
                <w:sz w:val="28"/>
                <w:szCs w:val="28"/>
                <w:lang w:val="en-US"/>
              </w:rPr>
            </w:pPr>
          </w:p>
        </w:tc>
      </w:tr>
      <w:tr w:rsidR="00C534AF" w:rsidRPr="00E97908" w:rsidTr="00E97908">
        <w:tc>
          <w:tcPr>
            <w:tcW w:w="4063" w:type="dxa"/>
            <w:shd w:val="clear" w:color="auto" w:fill="auto"/>
          </w:tcPr>
          <w:p w:rsidR="004569BA" w:rsidRPr="00E97908" w:rsidRDefault="004569BA" w:rsidP="00E97908">
            <w:pPr>
              <w:pStyle w:val="a5"/>
              <w:ind w:left="0" w:firstLine="567"/>
              <w:jc w:val="both"/>
              <w:rPr>
                <w:i/>
                <w:sz w:val="28"/>
                <w:szCs w:val="28"/>
              </w:rPr>
            </w:pPr>
            <w:proofErr w:type="spellStart"/>
            <w:r w:rsidRPr="00E97908">
              <w:rPr>
                <w:i/>
                <w:sz w:val="28"/>
                <w:szCs w:val="28"/>
              </w:rPr>
              <w:t>Физминутка</w:t>
            </w:r>
            <w:proofErr w:type="spellEnd"/>
          </w:p>
          <w:p w:rsidR="00C534AF" w:rsidRPr="00E97908" w:rsidRDefault="00C534AF" w:rsidP="00E97908">
            <w:pPr>
              <w:pStyle w:val="a5"/>
              <w:ind w:left="0" w:firstLine="567"/>
              <w:jc w:val="both"/>
              <w:rPr>
                <w:i/>
                <w:color w:val="70AD47" w:themeColor="accent6"/>
                <w:sz w:val="28"/>
                <w:szCs w:val="28"/>
                <w:lang w:val="en-US"/>
              </w:rPr>
            </w:pPr>
            <w:r w:rsidRPr="00E97908">
              <w:rPr>
                <w:i/>
                <w:sz w:val="28"/>
                <w:szCs w:val="28"/>
              </w:rPr>
              <w:t xml:space="preserve">Создаёт условия для снятия </w:t>
            </w:r>
            <w:proofErr w:type="gramStart"/>
            <w:r w:rsidRPr="00E97908">
              <w:rPr>
                <w:i/>
                <w:sz w:val="28"/>
                <w:szCs w:val="28"/>
              </w:rPr>
              <w:t xml:space="preserve">напряжения </w:t>
            </w:r>
            <w:r w:rsidR="00A46611" w:rsidRPr="00E97908">
              <w:rPr>
                <w:i/>
                <w:sz w:val="28"/>
                <w:szCs w:val="28"/>
              </w:rPr>
              <w:t>.</w:t>
            </w:r>
            <w:proofErr w:type="gramEnd"/>
            <w:r w:rsidR="00A46611" w:rsidRPr="00E97908">
              <w:rPr>
                <w:sz w:val="28"/>
                <w:szCs w:val="28"/>
              </w:rPr>
              <w:t xml:space="preserve"> </w:t>
            </w:r>
            <w:r w:rsidR="00A46611" w:rsidRPr="00E97908">
              <w:rPr>
                <w:sz w:val="28"/>
                <w:szCs w:val="28"/>
                <w:lang w:val="en-US"/>
              </w:rPr>
              <w:t xml:space="preserve">Are you tired? </w:t>
            </w:r>
            <w:proofErr w:type="gramStart"/>
            <w:r w:rsidR="00A46611" w:rsidRPr="00E97908">
              <w:rPr>
                <w:sz w:val="28"/>
                <w:szCs w:val="28"/>
                <w:lang w:val="en-US"/>
              </w:rPr>
              <w:t>Let’s</w:t>
            </w:r>
            <w:proofErr w:type="gramEnd"/>
            <w:r w:rsidR="00A46611" w:rsidRPr="00E97908">
              <w:rPr>
                <w:sz w:val="28"/>
                <w:szCs w:val="28"/>
                <w:lang w:val="en-US"/>
              </w:rPr>
              <w:t xml:space="preserve"> have a rest.</w:t>
            </w:r>
            <w:r w:rsidR="004569BA" w:rsidRPr="00E97908">
              <w:rPr>
                <w:i/>
                <w:color w:val="70AD47" w:themeColor="accent6"/>
                <w:sz w:val="28"/>
                <w:szCs w:val="28"/>
                <w:lang w:val="en-US"/>
              </w:rPr>
              <w:t xml:space="preserve"> </w:t>
            </w:r>
          </w:p>
          <w:p w:rsidR="00C534AF" w:rsidRPr="00E97908" w:rsidRDefault="00C534AF" w:rsidP="00E97908">
            <w:pPr>
              <w:ind w:firstLine="567"/>
              <w:jc w:val="both"/>
              <w:rPr>
                <w:i/>
                <w:color w:val="70AD47" w:themeColor="accent6"/>
                <w:sz w:val="28"/>
                <w:szCs w:val="28"/>
                <w:lang w:val="en-US"/>
              </w:rPr>
            </w:pPr>
          </w:p>
        </w:tc>
        <w:tc>
          <w:tcPr>
            <w:tcW w:w="2754" w:type="dxa"/>
            <w:shd w:val="clear" w:color="auto" w:fill="auto"/>
          </w:tcPr>
          <w:p w:rsidR="00C534AF" w:rsidRPr="00E97908" w:rsidRDefault="00C534AF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Ученик</w:t>
            </w:r>
            <w:r w:rsidR="00A46611" w:rsidRPr="00E97908">
              <w:rPr>
                <w:i/>
                <w:sz w:val="28"/>
                <w:szCs w:val="28"/>
              </w:rPr>
              <w:t>и</w:t>
            </w:r>
            <w:r w:rsidR="004569BA" w:rsidRPr="00E97908">
              <w:rPr>
                <w:i/>
                <w:sz w:val="28"/>
                <w:szCs w:val="28"/>
              </w:rPr>
              <w:t xml:space="preserve"> выполняют движения под музыку</w:t>
            </w:r>
            <w:r w:rsidR="00A46611" w:rsidRPr="00E97908">
              <w:rPr>
                <w:i/>
                <w:sz w:val="28"/>
                <w:szCs w:val="28"/>
              </w:rPr>
              <w:t>.</w:t>
            </w:r>
            <w:r w:rsidRPr="00E9790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:rsidR="00C534AF" w:rsidRPr="00E97908" w:rsidRDefault="00C534AF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A46611" w:rsidRPr="00E97908" w:rsidTr="00E97908">
        <w:tc>
          <w:tcPr>
            <w:tcW w:w="4063" w:type="dxa"/>
            <w:shd w:val="clear" w:color="auto" w:fill="auto"/>
          </w:tcPr>
          <w:p w:rsidR="00E04A18" w:rsidRPr="00E97908" w:rsidRDefault="000B43AF" w:rsidP="00E97908">
            <w:pPr>
              <w:pStyle w:val="a5"/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Первичное употребление нового грамматического материала</w:t>
            </w:r>
          </w:p>
          <w:p w:rsidR="00E04A18" w:rsidRPr="00E97908" w:rsidRDefault="00E04A18" w:rsidP="00E97908">
            <w:pPr>
              <w:pStyle w:val="a5"/>
              <w:ind w:left="0" w:firstLine="567"/>
              <w:jc w:val="both"/>
              <w:rPr>
                <w:sz w:val="28"/>
                <w:szCs w:val="28"/>
              </w:rPr>
            </w:pPr>
            <w:r w:rsidRPr="00E97908">
              <w:rPr>
                <w:sz w:val="28"/>
                <w:szCs w:val="28"/>
              </w:rPr>
              <w:t xml:space="preserve"> </w:t>
            </w:r>
            <w:r w:rsidRPr="00E97908">
              <w:rPr>
                <w:sz w:val="28"/>
                <w:szCs w:val="28"/>
                <w:lang w:val="en-US"/>
              </w:rPr>
              <w:t>Ex</w:t>
            </w:r>
            <w:r w:rsidRPr="00E97908">
              <w:rPr>
                <w:sz w:val="28"/>
                <w:szCs w:val="28"/>
              </w:rPr>
              <w:t xml:space="preserve">. 5, </w:t>
            </w:r>
            <w:r w:rsidRPr="00E97908">
              <w:rPr>
                <w:sz w:val="28"/>
                <w:szCs w:val="28"/>
                <w:lang w:val="en-US"/>
              </w:rPr>
              <w:t>p</w:t>
            </w:r>
            <w:r w:rsidRPr="00E97908">
              <w:rPr>
                <w:sz w:val="28"/>
                <w:szCs w:val="28"/>
              </w:rPr>
              <w:t xml:space="preserve"> 48</w:t>
            </w:r>
          </w:p>
          <w:p w:rsidR="00A46611" w:rsidRPr="00E97908" w:rsidRDefault="00E04A18" w:rsidP="00E97908">
            <w:pPr>
              <w:pStyle w:val="a5"/>
              <w:ind w:left="0" w:firstLine="567"/>
              <w:jc w:val="both"/>
              <w:rPr>
                <w:i/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t>Read the model, prono</w:t>
            </w:r>
            <w:r w:rsidR="004569BA" w:rsidRPr="00E97908">
              <w:rPr>
                <w:sz w:val="28"/>
                <w:szCs w:val="28"/>
                <w:lang w:val="en-US"/>
              </w:rPr>
              <w:t>unce it and speak about your</w:t>
            </w:r>
            <w:r w:rsidRPr="00E97908">
              <w:rPr>
                <w:sz w:val="28"/>
                <w:szCs w:val="28"/>
                <w:lang w:val="en-US"/>
              </w:rPr>
              <w:t xml:space="preserve"> family in pairs, then check all together.</w:t>
            </w:r>
          </w:p>
        </w:tc>
        <w:tc>
          <w:tcPr>
            <w:tcW w:w="2754" w:type="dxa"/>
            <w:shd w:val="clear" w:color="auto" w:fill="auto"/>
          </w:tcPr>
          <w:p w:rsidR="00A46611" w:rsidRPr="00E97908" w:rsidRDefault="004569BA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E97908">
              <w:rPr>
                <w:i/>
                <w:sz w:val="28"/>
                <w:szCs w:val="28"/>
              </w:rPr>
              <w:t>Рассказывают о своей семье</w:t>
            </w:r>
            <w:r w:rsidR="00E04A18" w:rsidRPr="00E97908">
              <w:rPr>
                <w:i/>
                <w:sz w:val="28"/>
                <w:szCs w:val="28"/>
              </w:rPr>
              <w:t>, используя речевой образец. Осуществляют взаимопроверку.</w:t>
            </w:r>
          </w:p>
        </w:tc>
        <w:tc>
          <w:tcPr>
            <w:tcW w:w="2633" w:type="dxa"/>
            <w:shd w:val="clear" w:color="auto" w:fill="auto"/>
          </w:tcPr>
          <w:p w:rsidR="00A46611" w:rsidRPr="00E97908" w:rsidRDefault="00A46611" w:rsidP="00E9790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875F2" w:rsidRPr="00E97908" w:rsidRDefault="000875F2" w:rsidP="00E97908">
      <w:pPr>
        <w:ind w:firstLine="567"/>
        <w:jc w:val="both"/>
        <w:rPr>
          <w:sz w:val="28"/>
          <w:szCs w:val="28"/>
        </w:rPr>
      </w:pPr>
    </w:p>
    <w:p w:rsidR="000875F2" w:rsidRPr="00E97908" w:rsidRDefault="004857B8" w:rsidP="00E97908">
      <w:pPr>
        <w:pStyle w:val="a5"/>
        <w:numPr>
          <w:ilvl w:val="0"/>
          <w:numId w:val="11"/>
        </w:numPr>
        <w:ind w:left="0" w:firstLine="567"/>
        <w:jc w:val="both"/>
        <w:rPr>
          <w:b/>
          <w:bCs/>
          <w:sz w:val="28"/>
          <w:szCs w:val="28"/>
        </w:rPr>
      </w:pPr>
      <w:r w:rsidRPr="00E97908">
        <w:rPr>
          <w:b/>
          <w:bCs/>
          <w:sz w:val="28"/>
          <w:szCs w:val="28"/>
        </w:rPr>
        <w:t>К</w:t>
      </w:r>
      <w:r w:rsidR="00134A76" w:rsidRPr="00E97908">
        <w:rPr>
          <w:b/>
          <w:bCs/>
          <w:sz w:val="28"/>
          <w:szCs w:val="28"/>
        </w:rPr>
        <w:t>онтрольно-оценочный этап</w:t>
      </w:r>
      <w:r w:rsidR="00E97908">
        <w:rPr>
          <w:b/>
          <w:bCs/>
          <w:sz w:val="28"/>
          <w:szCs w:val="28"/>
          <w:lang w:val="en-US"/>
        </w:rPr>
        <w:t>:</w:t>
      </w:r>
      <w:r w:rsidR="000875F2" w:rsidRPr="00E97908">
        <w:rPr>
          <w:b/>
          <w:bCs/>
          <w:sz w:val="28"/>
          <w:szCs w:val="28"/>
        </w:rPr>
        <w:t xml:space="preserve"> </w:t>
      </w:r>
    </w:p>
    <w:p w:rsidR="00735F6A" w:rsidRPr="00E97908" w:rsidRDefault="00735F6A" w:rsidP="00E97908">
      <w:pPr>
        <w:ind w:left="360" w:firstLine="567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288"/>
        <w:gridCol w:w="2936"/>
      </w:tblGrid>
      <w:tr w:rsidR="000875F2" w:rsidRPr="00E97908" w:rsidTr="00AA3749">
        <w:tc>
          <w:tcPr>
            <w:tcW w:w="3348" w:type="dxa"/>
            <w:shd w:val="clear" w:color="auto" w:fill="auto"/>
          </w:tcPr>
          <w:p w:rsidR="000875F2" w:rsidRPr="00E97908" w:rsidRDefault="000875F2" w:rsidP="00E97908">
            <w:pPr>
              <w:ind w:hanging="14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420" w:type="dxa"/>
            <w:shd w:val="clear" w:color="auto" w:fill="auto"/>
          </w:tcPr>
          <w:p w:rsidR="000875F2" w:rsidRPr="00E97908" w:rsidRDefault="000875F2" w:rsidP="00E97908">
            <w:pPr>
              <w:ind w:hanging="14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060" w:type="dxa"/>
            <w:shd w:val="clear" w:color="auto" w:fill="auto"/>
          </w:tcPr>
          <w:p w:rsidR="000875F2" w:rsidRPr="00E97908" w:rsidRDefault="000875F2" w:rsidP="00E97908">
            <w:pPr>
              <w:ind w:hanging="14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875F2" w:rsidRPr="00E97908" w:rsidTr="00AA3749">
        <w:tc>
          <w:tcPr>
            <w:tcW w:w="3348" w:type="dxa"/>
            <w:shd w:val="clear" w:color="auto" w:fill="auto"/>
          </w:tcPr>
          <w:p w:rsidR="000875F2" w:rsidRPr="00E97908" w:rsidRDefault="000875F2" w:rsidP="00E97908">
            <w:pPr>
              <w:ind w:firstLine="553"/>
              <w:jc w:val="both"/>
              <w:rPr>
                <w:bCs/>
                <w:i/>
                <w:sz w:val="28"/>
                <w:szCs w:val="28"/>
              </w:rPr>
            </w:pPr>
            <w:r w:rsidRPr="00E97908">
              <w:rPr>
                <w:bCs/>
                <w:i/>
                <w:sz w:val="28"/>
                <w:szCs w:val="28"/>
              </w:rPr>
              <w:t xml:space="preserve">Корректирует ответы </w:t>
            </w:r>
            <w:r w:rsidR="000E4678" w:rsidRPr="00E97908">
              <w:rPr>
                <w:bCs/>
                <w:i/>
                <w:sz w:val="28"/>
                <w:szCs w:val="28"/>
              </w:rPr>
              <w:t>и комментирует</w:t>
            </w:r>
            <w:r w:rsidRPr="00E97908">
              <w:rPr>
                <w:bCs/>
                <w:i/>
                <w:sz w:val="28"/>
                <w:szCs w:val="28"/>
              </w:rPr>
              <w:t xml:space="preserve"> деятельность учащихся на уроке.</w:t>
            </w:r>
          </w:p>
          <w:p w:rsidR="006B4667" w:rsidRPr="00E97908" w:rsidRDefault="00735F6A" w:rsidP="00E97908">
            <w:pPr>
              <w:ind w:firstLine="553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97908">
              <w:rPr>
                <w:bCs/>
                <w:sz w:val="28"/>
                <w:szCs w:val="28"/>
                <w:lang w:val="en-US"/>
              </w:rPr>
              <w:t xml:space="preserve">Who would like to be a newspaper reporter and tell us </w:t>
            </w:r>
            <w:r w:rsidR="006B4667" w:rsidRPr="00E97908">
              <w:rPr>
                <w:bCs/>
                <w:sz w:val="28"/>
                <w:szCs w:val="28"/>
                <w:lang w:val="en-US"/>
              </w:rPr>
              <w:t xml:space="preserve">about </w:t>
            </w:r>
            <w:r w:rsidR="00693B75" w:rsidRPr="00E97908">
              <w:rPr>
                <w:bCs/>
                <w:sz w:val="28"/>
                <w:szCs w:val="28"/>
                <w:lang w:val="en-US"/>
              </w:rPr>
              <w:t>Tom’s</w:t>
            </w:r>
            <w:r w:rsidR="006B4667" w:rsidRPr="00E97908">
              <w:rPr>
                <w:bCs/>
                <w:sz w:val="28"/>
                <w:szCs w:val="28"/>
                <w:lang w:val="en-US"/>
              </w:rPr>
              <w:t xml:space="preserve"> family</w:t>
            </w:r>
            <w:r w:rsidR="00693B75" w:rsidRPr="00E97908">
              <w:rPr>
                <w:bCs/>
                <w:sz w:val="28"/>
                <w:szCs w:val="28"/>
                <w:lang w:val="en-US"/>
              </w:rPr>
              <w:t>?</w:t>
            </w:r>
          </w:p>
          <w:p w:rsidR="006B4667" w:rsidRPr="00E97908" w:rsidRDefault="006B4667" w:rsidP="00E97908">
            <w:pPr>
              <w:ind w:left="360" w:firstLine="553"/>
              <w:jc w:val="both"/>
              <w:rPr>
                <w:sz w:val="28"/>
                <w:szCs w:val="28"/>
                <w:lang w:val="en-US"/>
              </w:rPr>
            </w:pPr>
            <w:r w:rsidRPr="00E97908">
              <w:rPr>
                <w:sz w:val="28"/>
                <w:szCs w:val="28"/>
                <w:lang w:val="en-US"/>
              </w:rPr>
              <w:lastRenderedPageBreak/>
              <w:t>Brilliant</w:t>
            </w:r>
            <w:proofErr w:type="gramStart"/>
            <w:r w:rsidRPr="00E97908">
              <w:rPr>
                <w:sz w:val="28"/>
                <w:szCs w:val="28"/>
                <w:lang w:val="en-US"/>
              </w:rPr>
              <w:t>!!!</w:t>
            </w:r>
            <w:proofErr w:type="gramEnd"/>
          </w:p>
          <w:p w:rsidR="00802010" w:rsidRPr="00E97908" w:rsidRDefault="00802010" w:rsidP="00E97908">
            <w:pPr>
              <w:ind w:firstLine="553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0875F2" w:rsidRPr="00E97908" w:rsidRDefault="000875F2" w:rsidP="00E97908">
            <w:pPr>
              <w:ind w:firstLine="553"/>
              <w:jc w:val="both"/>
              <w:rPr>
                <w:bCs/>
                <w:i/>
                <w:sz w:val="28"/>
                <w:szCs w:val="28"/>
              </w:rPr>
            </w:pPr>
            <w:r w:rsidRPr="00E97908">
              <w:rPr>
                <w:bCs/>
                <w:i/>
                <w:sz w:val="28"/>
                <w:szCs w:val="28"/>
              </w:rPr>
              <w:lastRenderedPageBreak/>
              <w:t xml:space="preserve">Строят монологические высказывания </w:t>
            </w:r>
            <w:r w:rsidR="00475EA3" w:rsidRPr="00E97908">
              <w:rPr>
                <w:bCs/>
                <w:i/>
                <w:sz w:val="28"/>
                <w:szCs w:val="28"/>
              </w:rPr>
              <w:t>с использованием</w:t>
            </w:r>
            <w:r w:rsidR="00735F6A" w:rsidRPr="00E97908">
              <w:rPr>
                <w:bCs/>
                <w:i/>
                <w:sz w:val="28"/>
                <w:szCs w:val="28"/>
              </w:rPr>
              <w:t xml:space="preserve"> опорных выражений и</w:t>
            </w:r>
            <w:r w:rsidR="00475EA3" w:rsidRPr="00E97908">
              <w:rPr>
                <w:bCs/>
                <w:i/>
                <w:sz w:val="28"/>
                <w:szCs w:val="28"/>
              </w:rPr>
              <w:t xml:space="preserve"> сюжетных картинок</w:t>
            </w:r>
          </w:p>
        </w:tc>
        <w:tc>
          <w:tcPr>
            <w:tcW w:w="3060" w:type="dxa"/>
            <w:shd w:val="clear" w:color="auto" w:fill="auto"/>
          </w:tcPr>
          <w:p w:rsidR="000875F2" w:rsidRPr="00E97908" w:rsidRDefault="000875F2" w:rsidP="00E97908">
            <w:pPr>
              <w:ind w:hanging="14"/>
              <w:jc w:val="center"/>
              <w:rPr>
                <w:bCs/>
                <w:i/>
                <w:sz w:val="28"/>
                <w:szCs w:val="28"/>
                <w:u w:val="single"/>
              </w:rPr>
            </w:pPr>
          </w:p>
        </w:tc>
      </w:tr>
    </w:tbl>
    <w:p w:rsidR="000875F2" w:rsidRPr="00E97908" w:rsidRDefault="000875F2" w:rsidP="00E97908">
      <w:pPr>
        <w:ind w:left="360" w:firstLine="567"/>
        <w:jc w:val="both"/>
        <w:rPr>
          <w:sz w:val="28"/>
          <w:szCs w:val="28"/>
        </w:rPr>
      </w:pPr>
    </w:p>
    <w:p w:rsidR="00E16990" w:rsidRPr="00E97908" w:rsidRDefault="00E16990" w:rsidP="00E9790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3260"/>
        <w:gridCol w:w="2835"/>
      </w:tblGrid>
      <w:tr w:rsidR="000875F2" w:rsidRPr="00E97908" w:rsidTr="00D114AC">
        <w:tc>
          <w:tcPr>
            <w:tcW w:w="3355" w:type="dxa"/>
            <w:shd w:val="clear" w:color="auto" w:fill="auto"/>
          </w:tcPr>
          <w:p w:rsidR="000875F2" w:rsidRPr="00E97908" w:rsidRDefault="000875F2" w:rsidP="00D114AC">
            <w:pPr>
              <w:ind w:hanging="14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shd w:val="clear" w:color="auto" w:fill="auto"/>
          </w:tcPr>
          <w:p w:rsidR="000875F2" w:rsidRPr="00E97908" w:rsidRDefault="000875F2" w:rsidP="00D114AC">
            <w:pPr>
              <w:ind w:hanging="14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  <w:shd w:val="clear" w:color="auto" w:fill="auto"/>
          </w:tcPr>
          <w:p w:rsidR="000875F2" w:rsidRPr="00E97908" w:rsidRDefault="000875F2" w:rsidP="00D114AC">
            <w:pPr>
              <w:ind w:hanging="14"/>
              <w:jc w:val="center"/>
              <w:rPr>
                <w:b/>
                <w:bCs/>
                <w:sz w:val="28"/>
                <w:szCs w:val="28"/>
              </w:rPr>
            </w:pPr>
            <w:r w:rsidRPr="00E97908"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875F2" w:rsidRPr="00E97908" w:rsidTr="00D114AC">
        <w:tc>
          <w:tcPr>
            <w:tcW w:w="3355" w:type="dxa"/>
            <w:shd w:val="clear" w:color="auto" w:fill="auto"/>
            <w:vAlign w:val="center"/>
          </w:tcPr>
          <w:p w:rsidR="005424D0" w:rsidRPr="00E97908" w:rsidRDefault="005424D0" w:rsidP="00D114AC">
            <w:pPr>
              <w:ind w:firstLine="553"/>
              <w:jc w:val="both"/>
              <w:rPr>
                <w:bCs/>
                <w:i/>
                <w:sz w:val="28"/>
                <w:szCs w:val="28"/>
              </w:rPr>
            </w:pPr>
            <w:r w:rsidRPr="00E97908">
              <w:rPr>
                <w:bCs/>
                <w:i/>
                <w:sz w:val="28"/>
                <w:szCs w:val="28"/>
              </w:rPr>
              <w:t>Подводит итог урока, оценивает деятельность учащихся</w:t>
            </w:r>
          </w:p>
          <w:p w:rsidR="00F26045" w:rsidRPr="00E97908" w:rsidRDefault="00F26045" w:rsidP="00D114AC">
            <w:pPr>
              <w:ind w:firstLine="553"/>
              <w:jc w:val="both"/>
              <w:rPr>
                <w:bCs/>
                <w:sz w:val="28"/>
                <w:szCs w:val="28"/>
              </w:rPr>
            </w:pPr>
            <w:r w:rsidRPr="00E97908">
              <w:rPr>
                <w:bCs/>
                <w:sz w:val="28"/>
                <w:szCs w:val="28"/>
                <w:lang w:val="en-US"/>
              </w:rPr>
              <w:t xml:space="preserve">Today </w:t>
            </w:r>
            <w:proofErr w:type="gramStart"/>
            <w:r w:rsidR="00693B75" w:rsidRPr="00E97908">
              <w:rPr>
                <w:bCs/>
                <w:sz w:val="28"/>
                <w:szCs w:val="28"/>
                <w:lang w:val="en-US"/>
              </w:rPr>
              <w:t>you</w:t>
            </w:r>
            <w:r w:rsidRPr="00E97908">
              <w:rPr>
                <w:bCs/>
                <w:sz w:val="28"/>
                <w:szCs w:val="28"/>
                <w:lang w:val="en-US"/>
              </w:rPr>
              <w:t>’ve</w:t>
            </w:r>
            <w:proofErr w:type="gramEnd"/>
            <w:r w:rsidRPr="00E97908">
              <w:rPr>
                <w:bCs/>
                <w:sz w:val="28"/>
                <w:szCs w:val="28"/>
                <w:lang w:val="en-US"/>
              </w:rPr>
              <w:t xml:space="preserve"> worked hard.  </w:t>
            </w:r>
            <w:proofErr w:type="gramStart"/>
            <w:r w:rsidR="00693B75" w:rsidRPr="00E97908">
              <w:rPr>
                <w:bCs/>
                <w:sz w:val="28"/>
                <w:szCs w:val="28"/>
                <w:lang w:val="en-US"/>
              </w:rPr>
              <w:t>Your  marks</w:t>
            </w:r>
            <w:proofErr w:type="gramEnd"/>
            <w:r w:rsidR="00693B75" w:rsidRPr="00E97908">
              <w:rPr>
                <w:bCs/>
                <w:sz w:val="28"/>
                <w:szCs w:val="28"/>
                <w:lang w:val="en-US"/>
              </w:rPr>
              <w:t xml:space="preserve"> are ..</w:t>
            </w:r>
            <w:r w:rsidRPr="00E97908">
              <w:rPr>
                <w:bCs/>
                <w:sz w:val="28"/>
                <w:szCs w:val="28"/>
                <w:lang w:val="en-US"/>
              </w:rPr>
              <w:t xml:space="preserve"> Thank you for your work during the lesson. The</w:t>
            </w:r>
            <w:r w:rsidRPr="00E97908">
              <w:rPr>
                <w:bCs/>
                <w:sz w:val="28"/>
                <w:szCs w:val="28"/>
              </w:rPr>
              <w:t xml:space="preserve"> </w:t>
            </w:r>
            <w:r w:rsidRPr="00E97908">
              <w:rPr>
                <w:bCs/>
                <w:sz w:val="28"/>
                <w:szCs w:val="28"/>
                <w:lang w:val="en-US"/>
              </w:rPr>
              <w:t>lesson</w:t>
            </w:r>
            <w:r w:rsidRPr="00E97908">
              <w:rPr>
                <w:bCs/>
                <w:sz w:val="28"/>
                <w:szCs w:val="28"/>
              </w:rPr>
              <w:t xml:space="preserve"> </w:t>
            </w:r>
            <w:r w:rsidRPr="00E97908">
              <w:rPr>
                <w:bCs/>
                <w:sz w:val="28"/>
                <w:szCs w:val="28"/>
                <w:lang w:val="en-US"/>
              </w:rPr>
              <w:t>is</w:t>
            </w:r>
            <w:r w:rsidRPr="00E97908">
              <w:rPr>
                <w:bCs/>
                <w:sz w:val="28"/>
                <w:szCs w:val="28"/>
              </w:rPr>
              <w:t xml:space="preserve"> </w:t>
            </w:r>
            <w:r w:rsidRPr="00E97908">
              <w:rPr>
                <w:bCs/>
                <w:sz w:val="28"/>
                <w:szCs w:val="28"/>
                <w:lang w:val="en-US"/>
              </w:rPr>
              <w:t>over</w:t>
            </w:r>
            <w:r w:rsidRPr="00E97908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E97908">
              <w:rPr>
                <w:bCs/>
                <w:sz w:val="28"/>
                <w:szCs w:val="28"/>
                <w:lang w:val="en-US"/>
              </w:rPr>
              <w:t>good</w:t>
            </w:r>
            <w:r w:rsidRPr="00E97908">
              <w:rPr>
                <w:bCs/>
                <w:sz w:val="28"/>
                <w:szCs w:val="28"/>
              </w:rPr>
              <w:t xml:space="preserve"> </w:t>
            </w:r>
            <w:r w:rsidRPr="00E97908">
              <w:rPr>
                <w:bCs/>
                <w:sz w:val="28"/>
                <w:szCs w:val="28"/>
                <w:lang w:val="en-US"/>
              </w:rPr>
              <w:t>bye</w:t>
            </w:r>
            <w:proofErr w:type="gramEnd"/>
            <w:r w:rsidRPr="00E97908">
              <w:rPr>
                <w:bCs/>
                <w:sz w:val="28"/>
                <w:szCs w:val="28"/>
              </w:rPr>
              <w:t>.</w:t>
            </w:r>
          </w:p>
          <w:p w:rsidR="000875F2" w:rsidRPr="00E97908" w:rsidRDefault="000875F2" w:rsidP="00E97908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875F2" w:rsidRPr="00E97908" w:rsidRDefault="000875F2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  <w:r w:rsidRPr="00E97908">
              <w:rPr>
                <w:bCs/>
                <w:i/>
                <w:sz w:val="28"/>
                <w:szCs w:val="28"/>
              </w:rPr>
              <w:t>Воспринимают и осознают содержание домашнего задания</w:t>
            </w:r>
          </w:p>
          <w:p w:rsidR="005424D0" w:rsidRPr="00E97908" w:rsidRDefault="005424D0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5424D0" w:rsidRPr="00E97908" w:rsidRDefault="005424D0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  <w:p w:rsidR="005424D0" w:rsidRPr="00E97908" w:rsidRDefault="005424D0" w:rsidP="00E97908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110A0" w:rsidRPr="00E97908" w:rsidRDefault="000875F2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  <w:r w:rsidRPr="00E979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97908">
              <w:rPr>
                <w:i/>
                <w:sz w:val="28"/>
                <w:szCs w:val="28"/>
                <w:lang w:val="en-US"/>
              </w:rPr>
              <w:t>Hometask</w:t>
            </w:r>
            <w:proofErr w:type="spellEnd"/>
            <w:r w:rsidR="004569BA" w:rsidRPr="00E97908">
              <w:rPr>
                <w:i/>
                <w:sz w:val="28"/>
                <w:szCs w:val="28"/>
                <w:lang w:val="en-US"/>
              </w:rPr>
              <w:t xml:space="preserve">: ex.    </w:t>
            </w:r>
            <w:r w:rsidR="00693B75" w:rsidRPr="00E97908">
              <w:rPr>
                <w:i/>
                <w:sz w:val="28"/>
                <w:szCs w:val="28"/>
                <w:lang w:val="en-US"/>
              </w:rPr>
              <w:t>,</w:t>
            </w:r>
            <w:r w:rsidR="00D114AC">
              <w:rPr>
                <w:i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693B75" w:rsidRPr="00E97908">
              <w:rPr>
                <w:i/>
                <w:sz w:val="28"/>
                <w:szCs w:val="28"/>
                <w:lang w:val="en-US"/>
              </w:rPr>
              <w:t xml:space="preserve">p. </w:t>
            </w:r>
          </w:p>
          <w:p w:rsidR="005424D0" w:rsidRPr="00E97908" w:rsidRDefault="005424D0" w:rsidP="00E97908">
            <w:pPr>
              <w:ind w:firstLine="567"/>
              <w:jc w:val="both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5424D0" w:rsidRPr="00E97908" w:rsidRDefault="005424D0" w:rsidP="00E97908">
            <w:pPr>
              <w:ind w:firstLine="567"/>
              <w:jc w:val="both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5424D0" w:rsidRPr="00E97908" w:rsidRDefault="005424D0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D369D4" w:rsidRPr="00E97908" w:rsidRDefault="00D369D4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5424D0" w:rsidRPr="00E97908" w:rsidRDefault="005424D0" w:rsidP="00E97908">
            <w:pPr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E94902" w:rsidRPr="00E97908" w:rsidRDefault="00E94902" w:rsidP="00E97908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sectPr w:rsidR="00E94902" w:rsidRPr="00E97908" w:rsidSect="00E97908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E03"/>
    <w:multiLevelType w:val="hybridMultilevel"/>
    <w:tmpl w:val="1C624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D1C0D"/>
    <w:multiLevelType w:val="multilevel"/>
    <w:tmpl w:val="5CA4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EFD45A5"/>
    <w:multiLevelType w:val="hybridMultilevel"/>
    <w:tmpl w:val="299EF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FF0766"/>
    <w:multiLevelType w:val="hybridMultilevel"/>
    <w:tmpl w:val="2B48B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12859"/>
    <w:multiLevelType w:val="hybridMultilevel"/>
    <w:tmpl w:val="4D00762C"/>
    <w:lvl w:ilvl="0" w:tplc="D8908E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358A4"/>
    <w:multiLevelType w:val="multilevel"/>
    <w:tmpl w:val="5CA4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CDF436D"/>
    <w:multiLevelType w:val="hybridMultilevel"/>
    <w:tmpl w:val="A53466C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5405A"/>
    <w:multiLevelType w:val="hybridMultilevel"/>
    <w:tmpl w:val="094E6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86A7F"/>
    <w:multiLevelType w:val="hybridMultilevel"/>
    <w:tmpl w:val="0F22F504"/>
    <w:lvl w:ilvl="0" w:tplc="80C6C04E">
      <w:start w:val="3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22BD7"/>
    <w:multiLevelType w:val="hybridMultilevel"/>
    <w:tmpl w:val="A53466C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B0EDF"/>
    <w:multiLevelType w:val="hybridMultilevel"/>
    <w:tmpl w:val="68389892"/>
    <w:lvl w:ilvl="0" w:tplc="2BD2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710F6"/>
    <w:multiLevelType w:val="hybridMultilevel"/>
    <w:tmpl w:val="A53466C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DA"/>
    <w:rsid w:val="00020B5B"/>
    <w:rsid w:val="00035EB6"/>
    <w:rsid w:val="00077F04"/>
    <w:rsid w:val="00081B65"/>
    <w:rsid w:val="000875F2"/>
    <w:rsid w:val="0009361E"/>
    <w:rsid w:val="000B43AF"/>
    <w:rsid w:val="000B58C4"/>
    <w:rsid w:val="000E4678"/>
    <w:rsid w:val="001155D3"/>
    <w:rsid w:val="0013216C"/>
    <w:rsid w:val="00134A76"/>
    <w:rsid w:val="001726F1"/>
    <w:rsid w:val="00191DC5"/>
    <w:rsid w:val="001B036A"/>
    <w:rsid w:val="002110A0"/>
    <w:rsid w:val="00232170"/>
    <w:rsid w:val="002634E2"/>
    <w:rsid w:val="0026395C"/>
    <w:rsid w:val="002770EE"/>
    <w:rsid w:val="002B66DA"/>
    <w:rsid w:val="002F3858"/>
    <w:rsid w:val="0032309B"/>
    <w:rsid w:val="00350D5E"/>
    <w:rsid w:val="003671AE"/>
    <w:rsid w:val="003876A4"/>
    <w:rsid w:val="003D3401"/>
    <w:rsid w:val="004569BA"/>
    <w:rsid w:val="00471527"/>
    <w:rsid w:val="00475EA3"/>
    <w:rsid w:val="004857B8"/>
    <w:rsid w:val="004877A8"/>
    <w:rsid w:val="004E29DE"/>
    <w:rsid w:val="005424D0"/>
    <w:rsid w:val="00585E30"/>
    <w:rsid w:val="005A1337"/>
    <w:rsid w:val="00693B75"/>
    <w:rsid w:val="006967C7"/>
    <w:rsid w:val="006B4667"/>
    <w:rsid w:val="006D46C1"/>
    <w:rsid w:val="006D4D17"/>
    <w:rsid w:val="007039C1"/>
    <w:rsid w:val="00735F6A"/>
    <w:rsid w:val="007A21F4"/>
    <w:rsid w:val="007B6730"/>
    <w:rsid w:val="007E3666"/>
    <w:rsid w:val="00802010"/>
    <w:rsid w:val="008C5C26"/>
    <w:rsid w:val="008D4918"/>
    <w:rsid w:val="008E45BC"/>
    <w:rsid w:val="00915F99"/>
    <w:rsid w:val="0094177D"/>
    <w:rsid w:val="00956EAD"/>
    <w:rsid w:val="0096609A"/>
    <w:rsid w:val="00970097"/>
    <w:rsid w:val="0099418E"/>
    <w:rsid w:val="00A46611"/>
    <w:rsid w:val="00AD0606"/>
    <w:rsid w:val="00B17C10"/>
    <w:rsid w:val="00B408E3"/>
    <w:rsid w:val="00B53C90"/>
    <w:rsid w:val="00BC3A61"/>
    <w:rsid w:val="00BC4D67"/>
    <w:rsid w:val="00BD056E"/>
    <w:rsid w:val="00C010EB"/>
    <w:rsid w:val="00C534AF"/>
    <w:rsid w:val="00C646A7"/>
    <w:rsid w:val="00C914CE"/>
    <w:rsid w:val="00CF4A04"/>
    <w:rsid w:val="00D114AC"/>
    <w:rsid w:val="00D369D4"/>
    <w:rsid w:val="00D73742"/>
    <w:rsid w:val="00DA2E85"/>
    <w:rsid w:val="00DB2F97"/>
    <w:rsid w:val="00E04A18"/>
    <w:rsid w:val="00E16990"/>
    <w:rsid w:val="00E94902"/>
    <w:rsid w:val="00E97908"/>
    <w:rsid w:val="00EB5B16"/>
    <w:rsid w:val="00F14FFE"/>
    <w:rsid w:val="00F26045"/>
    <w:rsid w:val="00F6459B"/>
    <w:rsid w:val="00F72696"/>
    <w:rsid w:val="00F96357"/>
    <w:rsid w:val="00FB0E21"/>
    <w:rsid w:val="00FC2488"/>
    <w:rsid w:val="00FC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A81E-897C-4021-87C0-36C0AA08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D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F14FFE"/>
  </w:style>
  <w:style w:type="character" w:styleId="a4">
    <w:name w:val="Hyperlink"/>
    <w:basedOn w:val="a0"/>
    <w:uiPriority w:val="99"/>
    <w:unhideWhenUsed/>
    <w:rsid w:val="009417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17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37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4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">
    <w:name w:val="Основной текст (4)_"/>
    <w:basedOn w:val="a0"/>
    <w:link w:val="40"/>
    <w:rsid w:val="00077F04"/>
    <w:rPr>
      <w:rFonts w:ascii="Century Schoolbook" w:eastAsia="Century Schoolbook" w:hAnsi="Century Schoolbook" w:cs="Century Schoolbook"/>
      <w:i/>
      <w:iCs/>
      <w:spacing w:val="4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077F04"/>
    <w:rPr>
      <w:rFonts w:ascii="Century Schoolbook" w:eastAsia="Century Schoolbook" w:hAnsi="Century Schoolbook" w:cs="Century Schoolbook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077F04"/>
    <w:pPr>
      <w:widowControl w:val="0"/>
      <w:shd w:val="clear" w:color="auto" w:fill="FFFFFF"/>
      <w:spacing w:before="180" w:after="360" w:line="269" w:lineRule="exact"/>
      <w:ind w:hanging="400"/>
      <w:jc w:val="both"/>
    </w:pPr>
    <w:rPr>
      <w:rFonts w:ascii="Century Schoolbook" w:eastAsia="Century Schoolbook" w:hAnsi="Century Schoolbook" w:cs="Century Schoolbook"/>
      <w:i/>
      <w:iCs/>
      <w:spacing w:val="4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471A-712B-4227-9541-F8CABD40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6</cp:revision>
  <cp:lastPrinted>2022-11-11T15:21:00Z</cp:lastPrinted>
  <dcterms:created xsi:type="dcterms:W3CDTF">2022-11-11T15:04:00Z</dcterms:created>
  <dcterms:modified xsi:type="dcterms:W3CDTF">2022-11-25T16:34:00Z</dcterms:modified>
</cp:coreProperties>
</file>