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4E" w:rsidRDefault="00D6195F" w:rsidP="00D619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195F">
        <w:rPr>
          <w:rFonts w:ascii="Times New Roman" w:hAnsi="Times New Roman" w:cs="Times New Roman"/>
          <w:b/>
          <w:sz w:val="30"/>
          <w:szCs w:val="30"/>
        </w:rPr>
        <w:t>ПАМЯТКА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6195F" w:rsidRDefault="00D6195F" w:rsidP="00D6195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«ИДЕОЛОГИЧЕСКОЕ ВОСПИТАНИЕ, ГРАЖДАНСКОЕ И 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6195F" w:rsidTr="00D6195F">
        <w:tc>
          <w:tcPr>
            <w:tcW w:w="7280" w:type="dxa"/>
          </w:tcPr>
          <w:p w:rsidR="00933F2D" w:rsidRDefault="00933F2D" w:rsidP="00D6195F">
            <w:pPr>
              <w:spacing w:before="10" w:after="10"/>
              <w:ind w:firstLine="709"/>
              <w:jc w:val="center"/>
              <w:rPr>
                <w:rStyle w:val="5"/>
                <w:rFonts w:eastAsiaTheme="minorHAnsi"/>
                <w:b/>
                <w:sz w:val="36"/>
                <w:szCs w:val="26"/>
              </w:rPr>
            </w:pPr>
            <w:r>
              <w:rPr>
                <w:rStyle w:val="5"/>
                <w:rFonts w:eastAsiaTheme="minorHAnsi"/>
                <w:b/>
                <w:sz w:val="36"/>
                <w:szCs w:val="26"/>
              </w:rPr>
              <w:t>Показатели качества</w:t>
            </w:r>
          </w:p>
          <w:p w:rsidR="00D6195F" w:rsidRDefault="00933F2D" w:rsidP="00D6195F">
            <w:pPr>
              <w:spacing w:before="10" w:after="10"/>
              <w:ind w:firstLine="709"/>
              <w:jc w:val="center"/>
              <w:rPr>
                <w:rStyle w:val="5"/>
                <w:rFonts w:eastAsiaTheme="minorHAnsi"/>
                <w:b/>
                <w:sz w:val="36"/>
                <w:szCs w:val="26"/>
              </w:rPr>
            </w:pPr>
            <w:r>
              <w:rPr>
                <w:rStyle w:val="5"/>
                <w:rFonts w:eastAsiaTheme="minorHAnsi"/>
                <w:b/>
                <w:sz w:val="36"/>
                <w:szCs w:val="26"/>
              </w:rPr>
              <w:t>идеологического воспитания</w:t>
            </w:r>
          </w:p>
          <w:p w:rsidR="00933F2D" w:rsidRPr="009C58DC" w:rsidRDefault="00933F2D" w:rsidP="00D6195F">
            <w:pPr>
              <w:spacing w:before="10" w:after="10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26"/>
              </w:rPr>
            </w:pP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Информированность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обучающихся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по актуальным вопросам социально-экономического развития, внутренней и внешней политики Республики Беларусь;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уважительное отношение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обучающихся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к государственным символам Республики Беларусь (герб, флаг, гимн), символике учреждения образования;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>информированность обучающихся об основных законодательных актах Республики Беларусь, знание основных положений Конституции Республики Беларусь, готовность следовать им в повседневной жизни;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58DC">
              <w:rPr>
                <w:rStyle w:val="2"/>
                <w:rFonts w:eastAsiaTheme="minorHAnsi"/>
              </w:rPr>
              <w:t>сформированность</w:t>
            </w:r>
            <w:proofErr w:type="spellEnd"/>
            <w:r w:rsidRPr="009C58DC">
              <w:rPr>
                <w:rStyle w:val="2"/>
                <w:rFonts w:eastAsiaTheme="minorHAnsi"/>
              </w:rPr>
              <w:t xml:space="preserve"> лидерских качеств и социальной активности обучающихся;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знание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обучающимися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истории своего учреждения образования, осведомленность о лучших выпускниках;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Style w:val="2"/>
                <w:rFonts w:eastAsiaTheme="minorHAnsi"/>
              </w:rPr>
            </w:pPr>
            <w:r w:rsidRPr="009C58DC">
              <w:rPr>
                <w:rStyle w:val="2"/>
                <w:rFonts w:eastAsiaTheme="minorHAnsi"/>
              </w:rPr>
      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жизни;</w:t>
            </w:r>
          </w:p>
          <w:p w:rsidR="00D6195F" w:rsidRPr="00D6195F" w:rsidRDefault="00D6195F" w:rsidP="00D6195F">
            <w:pPr>
              <w:spacing w:before="10" w:after="10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9C58DC">
              <w:rPr>
                <w:rStyle w:val="2"/>
                <w:rFonts w:eastAsiaTheme="minorHAnsi"/>
              </w:rPr>
              <w:t>сформированность</w:t>
            </w:r>
            <w:proofErr w:type="spellEnd"/>
            <w:r w:rsidRPr="009C58DC">
              <w:rPr>
                <w:rStyle w:val="2"/>
                <w:rFonts w:eastAsiaTheme="minorHAnsi"/>
              </w:rPr>
              <w:t xml:space="preserve"> ценностных установок и ориентаций идеи социального порядка, основанной на балансе прав и ответственности личности, общества и государства.  </w:t>
            </w:r>
          </w:p>
          <w:p w:rsid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3F2D" w:rsidRDefault="00933F2D" w:rsidP="00D6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195F" w:rsidRP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19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ИДЕОЛОГИЧЕСКОМУ ВОСПИТАНИЮ:</w:t>
            </w:r>
          </w:p>
          <w:p w:rsidR="00D6195F" w:rsidRPr="009C58DC" w:rsidRDefault="00D6195F" w:rsidP="00D6195F">
            <w:pPr>
              <w:spacing w:before="10" w:after="10"/>
              <w:ind w:firstLine="709"/>
              <w:jc w:val="center"/>
              <w:rPr>
                <w:rStyle w:val="5"/>
                <w:rFonts w:eastAsiaTheme="minorHAnsi"/>
                <w:b/>
                <w:sz w:val="26"/>
                <w:szCs w:val="26"/>
              </w:rPr>
            </w:pPr>
            <w:r w:rsidRPr="009C58DC">
              <w:rPr>
                <w:rStyle w:val="5"/>
                <w:rFonts w:eastAsiaTheme="minorHAnsi"/>
                <w:b/>
                <w:sz w:val="26"/>
                <w:szCs w:val="26"/>
              </w:rPr>
              <w:t>ЕЖЕГОДНО</w:t>
            </w:r>
            <w:r>
              <w:rPr>
                <w:rStyle w:val="5"/>
                <w:rFonts w:eastAsiaTheme="minorHAnsi"/>
                <w:b/>
                <w:sz w:val="26"/>
                <w:szCs w:val="26"/>
              </w:rPr>
              <w:t>: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Круглые столы «</w:t>
            </w:r>
            <w:r w:rsidRPr="009C58DC">
              <w:rPr>
                <w:rFonts w:ascii="Times New Roman" w:hAnsi="Times New Roman" w:cs="Times New Roman"/>
                <w:sz w:val="26"/>
                <w:szCs w:val="26"/>
                <w:lang w:val="be-BY" w:eastAsia="ru-RU" w:bidi="ru-RU"/>
              </w:rPr>
              <w:t>С</w:t>
            </w:r>
            <w:proofErr w:type="spellStart"/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имволы</w:t>
            </w:r>
            <w:proofErr w:type="spellEnd"/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Беларуси: история, факты, современность»,</w:t>
            </w:r>
            <w:r w:rsidRPr="009C58DC"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 w:bidi="ru-RU"/>
              </w:rPr>
              <w:t xml:space="preserve"> </w:t>
            </w: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«Я-гражданин суверенной, свободной и независимой страны»</w:t>
            </w:r>
            <w:r w:rsidRPr="009C58DC"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 w:bidi="ru-RU"/>
              </w:rPr>
              <w:t xml:space="preserve"> </w:t>
            </w:r>
          </w:p>
          <w:p w:rsidR="00D6195F" w:rsidRPr="00D6195F" w:rsidRDefault="00D6195F" w:rsidP="00D6195F">
            <w:pPr>
              <w:pStyle w:val="a4"/>
              <w:framePr w:hSpace="180" w:wrap="around" w:vAnchor="text" w:hAnchor="text" w:x="-176" w:y="1"/>
              <w:numPr>
                <w:ilvl w:val="0"/>
                <w:numId w:val="1"/>
              </w:numPr>
              <w:suppressOverlap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619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Торжественные линейки, </w:t>
            </w:r>
            <w:proofErr w:type="spellStart"/>
            <w:r w:rsidRPr="00D619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флешмобы</w:t>
            </w:r>
            <w:proofErr w:type="spellEnd"/>
            <w:r w:rsidRPr="00D619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другие мероприятия ко Дню народного единства;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Развитие ученического самоуправления, детских и молодежных социально значимых инициатив, широкое использование</w:t>
            </w: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потенциала молодежных и детских общественных организаций;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Реализация информационно-образовательного проекта «Школа активного гражданина»;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государственной символики при проведении внеурочных мероприятий в учреждении образования;</w:t>
            </w:r>
          </w:p>
          <w:p w:rsidR="00D6195F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Участие в республиканском конкурсе творческих работ «Конституция и мы - граждане свободной страны» (ко Дню Конституции Республики Беларусь);</w:t>
            </w:r>
          </w:p>
          <w:p w:rsidR="00D6195F" w:rsidRPr="00D6195F" w:rsidRDefault="00D6195F" w:rsidP="00D6195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 w:eastAsia="ru-RU" w:bidi="ru-RU"/>
              </w:rPr>
              <w:t>О</w:t>
            </w:r>
            <w:r w:rsidRPr="009221B0">
              <w:rPr>
                <w:rFonts w:ascii="Times New Roman" w:hAnsi="Times New Roman" w:cs="Times New Roman"/>
                <w:i/>
                <w:sz w:val="26"/>
                <w:szCs w:val="26"/>
                <w:lang w:val="ru-RU" w:eastAsia="ru-RU" w:bidi="ru-RU"/>
              </w:rPr>
              <w:t>рганизация поисковой работы по пополнению экспозиции времён Великой Отечественной войны;</w:t>
            </w:r>
          </w:p>
          <w:p w:rsidR="00D6195F" w:rsidRPr="009C58DC" w:rsidRDefault="00D6195F" w:rsidP="00D61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6"/>
                <w:lang w:eastAsia="ru-RU" w:bidi="ru-RU"/>
              </w:rPr>
            </w:pPr>
            <w:r w:rsidRPr="009C58D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6"/>
                <w:lang w:eastAsia="ru-RU" w:bidi="ru-RU"/>
              </w:rPr>
              <w:t>2023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создание экспозиции «Из истории школы»;</w:t>
            </w:r>
          </w:p>
          <w:p w:rsidR="00D6195F" w:rsidRPr="009C58DC" w:rsidRDefault="00D6195F" w:rsidP="00D6195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</w:p>
          <w:p w:rsidR="00D6195F" w:rsidRPr="009C58DC" w:rsidRDefault="00D6195F" w:rsidP="00D61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6"/>
                <w:lang w:eastAsia="ru-RU" w:bidi="ru-RU"/>
              </w:rPr>
            </w:pPr>
            <w:r w:rsidRPr="009C58D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6"/>
                <w:lang w:eastAsia="ru-RU" w:bidi="ru-RU"/>
              </w:rPr>
              <w:t>2024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участие в онлайн-викторине «Белорусская государственная символика»</w:t>
            </w:r>
          </w:p>
          <w:p w:rsidR="00D6195F" w:rsidRDefault="00D6195F" w:rsidP="00D6195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280" w:type="dxa"/>
          </w:tcPr>
          <w:p w:rsidR="00933F2D" w:rsidRDefault="00933F2D" w:rsidP="00D6195F">
            <w:pPr>
              <w:spacing w:before="10" w:after="10"/>
              <w:jc w:val="center"/>
              <w:rPr>
                <w:rStyle w:val="5"/>
                <w:rFonts w:eastAsiaTheme="minorHAnsi"/>
                <w:b/>
                <w:sz w:val="36"/>
                <w:szCs w:val="36"/>
              </w:rPr>
            </w:pPr>
            <w:r>
              <w:rPr>
                <w:rStyle w:val="5"/>
                <w:rFonts w:eastAsiaTheme="minorHAnsi"/>
                <w:b/>
                <w:sz w:val="36"/>
                <w:szCs w:val="36"/>
              </w:rPr>
              <w:lastRenderedPageBreak/>
              <w:t>Показатели качества</w:t>
            </w:r>
          </w:p>
          <w:p w:rsidR="00D6195F" w:rsidRPr="00D6195F" w:rsidRDefault="00933F2D" w:rsidP="00D6195F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Style w:val="5"/>
                <w:rFonts w:eastAsiaTheme="minorHAnsi"/>
                <w:b/>
                <w:sz w:val="36"/>
                <w:szCs w:val="36"/>
              </w:rPr>
              <w:t>гражданского и патриотического воспитания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>Осведомленность обучающихся о государственных праздниках Республики Беларусь, их участие в мероприятиях, приуроченных к государственным праздникам, юбилейным и памятным датам страны;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58DC">
              <w:rPr>
                <w:rStyle w:val="2"/>
                <w:rFonts w:eastAsiaTheme="minorHAnsi"/>
              </w:rPr>
              <w:t>активное участие обучающихся в мероприятиях гражданской, патриотической и историко-краеведческой направленности, приобретение ими опыта выражения своей гражданской позиции;</w:t>
            </w:r>
            <w:proofErr w:type="gramEnd"/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приобщение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обучающихся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к национальным традициям, культурно-историческому наследию белорусского народа;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вовлеченность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обучающихся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в активную поисковую, научно-исследовательскую, творческую деятельность;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8DC">
              <w:rPr>
                <w:rStyle w:val="2"/>
                <w:rFonts w:eastAsiaTheme="minorHAnsi"/>
              </w:rPr>
              <w:t xml:space="preserve">осознание </w:t>
            </w:r>
            <w:proofErr w:type="gramStart"/>
            <w:r w:rsidRPr="009C58DC">
              <w:rPr>
                <w:rStyle w:val="2"/>
                <w:rFonts w:eastAsiaTheme="minorHAnsi"/>
              </w:rPr>
              <w:t>обучающимися</w:t>
            </w:r>
            <w:proofErr w:type="gramEnd"/>
            <w:r w:rsidRPr="009C58DC">
              <w:rPr>
                <w:rStyle w:val="2"/>
                <w:rFonts w:eastAsiaTheme="minorHAnsi"/>
              </w:rPr>
              <w:t xml:space="preserve">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памяти, особенно о событиях Великой Отечественной войны, жертвах и героизме соотечественников;</w:t>
            </w:r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Style w:val="2"/>
                <w:rFonts w:eastAsiaTheme="minorHAnsi"/>
              </w:rPr>
            </w:pPr>
            <w:proofErr w:type="gramStart"/>
            <w:r w:rsidRPr="009C58DC">
              <w:rPr>
                <w:rStyle w:val="2"/>
                <w:rFonts w:eastAsiaTheme="minorHAnsi"/>
              </w:rPr>
              <w:t>рост числа обучающихся, включенных в деятельность детских и молодежных общественных объединений, формирование у обучающихся активной жизненной позиции.</w:t>
            </w:r>
            <w:proofErr w:type="gramEnd"/>
          </w:p>
          <w:p w:rsidR="00D6195F" w:rsidRPr="009C58DC" w:rsidRDefault="00D6195F" w:rsidP="00D6195F">
            <w:pPr>
              <w:spacing w:before="10" w:after="10"/>
              <w:ind w:firstLine="7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6195F" w:rsidRP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19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ГРАЖДАНСКОМУ И ПАТРИОТИЧЕСКОМУ ВОСПИТАНИЮ</w:t>
            </w:r>
          </w:p>
          <w:p w:rsidR="00D6195F" w:rsidRP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19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ЕЖЕГОДНО:</w:t>
            </w:r>
          </w:p>
          <w:p w:rsidR="00D6195F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торжественные линейки, </w:t>
            </w:r>
            <w:proofErr w:type="spellStart"/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флешмобы</w:t>
            </w:r>
            <w:proofErr w:type="spellEnd"/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другие мероприятия ко Дню народного единства;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плановой работы по вручению подарочных изданий «Я – гражданин Республики Беларусь» учащимся, достигшим 14-летнего возраста, в рамках торжественных мероприятий;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«Сделай правильный выбор – вступи в БРСМ»;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смотр – конкурс  уголков детской и молодежной организаций;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58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районная благотворительная акция «Согреем сердца ветеранов»;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районный слёт волонтёров «Всегда иди дорогою добра»; 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58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районная акция «Помощник Деда Мороза»;</w:t>
            </w:r>
          </w:p>
          <w:p w:rsidR="00D6195F" w:rsidRPr="009C58DC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C58D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районная акция «Выздоравливай с книгой»;</w:t>
            </w:r>
          </w:p>
          <w:p w:rsidR="00D6195F" w:rsidRPr="00D6195F" w:rsidRDefault="00D6195F" w:rsidP="00D619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благотворительные акции «Рядом живёт ветеран», «Прояви заботу», «Сотвори новогоднее чудо», приуроченные к календарным праздникам</w:t>
            </w:r>
          </w:p>
          <w:p w:rsidR="00D6195F" w:rsidRPr="009221B0" w:rsidRDefault="00D6195F" w:rsidP="00D6195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9221B0">
              <w:rPr>
                <w:rFonts w:ascii="Times New Roman" w:hAnsi="Times New Roman" w:cs="Times New Roman"/>
                <w:b/>
                <w:sz w:val="32"/>
                <w:szCs w:val="26"/>
              </w:rPr>
              <w:t>2023 – 2024 год</w:t>
            </w:r>
          </w:p>
          <w:p w:rsidR="00D6195F" w:rsidRDefault="00D6195F" w:rsidP="00D6195F">
            <w:pPr>
              <w:pStyle w:val="a4"/>
              <w:framePr w:hSpace="180" w:wrap="around" w:vAnchor="text" w:hAnchor="text" w:x="-176" w:y="1"/>
              <w:numPr>
                <w:ilvl w:val="0"/>
                <w:numId w:val="5"/>
              </w:numPr>
              <w:suppressOverlap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фестиваль патриотической песни «Песни военных лет»;</w:t>
            </w:r>
          </w:p>
          <w:p w:rsidR="00D6195F" w:rsidRPr="009221B0" w:rsidRDefault="00D6195F" w:rsidP="00D6195F">
            <w:pPr>
              <w:pStyle w:val="a4"/>
              <w:framePr w:hSpace="180" w:wrap="around" w:vAnchor="text" w:hAnchor="text" w:x="-176" w:y="1"/>
              <w:numPr>
                <w:ilvl w:val="0"/>
                <w:numId w:val="5"/>
              </w:numPr>
              <w:suppressOverlap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221B0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 xml:space="preserve">участие в республиканском конкурсе «Лидер года»; </w:t>
            </w:r>
          </w:p>
          <w:p w:rsidR="00D6195F" w:rsidRPr="009C58DC" w:rsidRDefault="00D6195F" w:rsidP="00D6195F">
            <w:pPr>
              <w:framePr w:hSpace="180" w:wrap="around" w:vAnchor="text" w:hAnchor="text" w:x="-176" w:y="1"/>
              <w:suppressOverlap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D6195F" w:rsidRPr="009221B0" w:rsidRDefault="00D6195F" w:rsidP="00D6195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9221B0">
              <w:rPr>
                <w:rFonts w:ascii="Times New Roman" w:hAnsi="Times New Roman" w:cs="Times New Roman"/>
                <w:sz w:val="26"/>
                <w:szCs w:val="26"/>
                <w:lang w:val="ru-RU" w:eastAsia="ru-RU" w:bidi="ru-RU"/>
              </w:rPr>
              <w:t>тематическая выставка семейных фотографий «На защите Родины»</w:t>
            </w:r>
          </w:p>
          <w:p w:rsidR="00D6195F" w:rsidRPr="009C58DC" w:rsidRDefault="00D6195F" w:rsidP="00D6195F">
            <w:pPr>
              <w:pStyle w:val="a4"/>
              <w:framePr w:hSpace="180" w:wrap="around" w:vAnchor="text" w:hAnchor="text" w:x="-176" w:y="1"/>
              <w:numPr>
                <w:ilvl w:val="0"/>
                <w:numId w:val="5"/>
              </w:numPr>
              <w:suppressOverlap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проведение Дней музея в учреждении образования;</w:t>
            </w:r>
          </w:p>
          <w:p w:rsidR="00D6195F" w:rsidRPr="009C58DC" w:rsidRDefault="00D6195F" w:rsidP="00D6195F">
            <w:pPr>
              <w:pStyle w:val="a4"/>
              <w:framePr w:hSpace="180" w:wrap="around" w:vAnchor="text" w:hAnchor="text" w:x="-176" w:y="1"/>
              <w:numPr>
                <w:ilvl w:val="0"/>
                <w:numId w:val="5"/>
              </w:numPr>
              <w:suppressOverlap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 w:rsidRPr="009C58D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  <w:t>посещение музеев учреждений образования района;</w:t>
            </w:r>
          </w:p>
          <w:p w:rsidR="00D6195F" w:rsidRDefault="00D6195F" w:rsidP="00D619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D6195F" w:rsidRPr="00D6195F" w:rsidRDefault="00D6195F" w:rsidP="00D6195F">
      <w:pPr>
        <w:rPr>
          <w:rFonts w:ascii="Times New Roman" w:hAnsi="Times New Roman" w:cs="Times New Roman"/>
          <w:b/>
          <w:sz w:val="30"/>
          <w:szCs w:val="30"/>
        </w:rPr>
      </w:pPr>
    </w:p>
    <w:sectPr w:rsidR="00D6195F" w:rsidRPr="00D6195F" w:rsidSect="00D619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953"/>
    <w:multiLevelType w:val="hybridMultilevel"/>
    <w:tmpl w:val="2952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749F"/>
    <w:multiLevelType w:val="hybridMultilevel"/>
    <w:tmpl w:val="F7F4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7C52"/>
    <w:multiLevelType w:val="hybridMultilevel"/>
    <w:tmpl w:val="0CF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1945"/>
    <w:multiLevelType w:val="hybridMultilevel"/>
    <w:tmpl w:val="13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681"/>
    <w:multiLevelType w:val="hybridMultilevel"/>
    <w:tmpl w:val="F0E0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F"/>
    <w:rsid w:val="00257F4E"/>
    <w:rsid w:val="005E03CF"/>
    <w:rsid w:val="00933F2D"/>
    <w:rsid w:val="00D6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61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61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6195F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61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619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D6195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Пользователь Windows</cp:lastModifiedBy>
  <cp:revision>2</cp:revision>
  <dcterms:created xsi:type="dcterms:W3CDTF">2024-01-24T08:38:00Z</dcterms:created>
  <dcterms:modified xsi:type="dcterms:W3CDTF">2024-01-24T08:38:00Z</dcterms:modified>
</cp:coreProperties>
</file>