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E4" w:rsidRDefault="008136E4" w:rsidP="008136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отчёта по проекту «Зелёные школы»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153"/>
      </w:tblGrid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14 г. Лиды»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Хвесечко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Василий Иванович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231300,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Варшавская, 33, Гродненской области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80154-60-99-25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8-0154-61-14-40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4002CE" w:rsidP="004836E1">
            <w:pPr>
              <w:jc w:val="both"/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</w:pPr>
            <w:hyperlink r:id="rId6" w:history="1">
              <w:r w:rsidR="00EC294F" w:rsidRPr="0014251A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4F4F4"/>
                </w:rPr>
                <w:t>sch14@edu-lida.gov.by</w:t>
              </w:r>
            </w:hyperlink>
          </w:p>
          <w:p w:rsidR="00EC294F" w:rsidRDefault="004002CE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EC294F" w:rsidRPr="0014251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http://sh14lida.of.by/</w:t>
              </w:r>
            </w:hyperlink>
          </w:p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Волчек Наталья Владимировна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80154-60-99-25, +375296946592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8" w:history="1">
              <w:r w:rsidRPr="0014251A">
                <w:rPr>
                  <w:rStyle w:val="a4"/>
                  <w:rFonts w:ascii="Times New Roman" w:hAnsi="Times New Roman"/>
                  <w:sz w:val="26"/>
                  <w:szCs w:val="26"/>
                </w:rPr>
                <w:t>volchekshavel@mail.ru</w:t>
              </w:r>
            </w:hyperlink>
          </w:p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11.Количество работников учреждения образования, принимающих участие в реализации проекта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EC294F" w:rsidRPr="00514069" w:rsidTr="004836E1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. Общая численность </w:t>
            </w:r>
            <w:proofErr w:type="gramStart"/>
            <w:r w:rsidRPr="0051406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lastRenderedPageBreak/>
              <w:t>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706</w:t>
            </w:r>
          </w:p>
        </w:tc>
      </w:tr>
      <w:tr w:rsidR="00EC294F" w:rsidRPr="00514069" w:rsidTr="004836E1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EC29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13.Количество учащихся учреждения образования, принимающих участие в реализации проекта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600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Pr="00514069" w:rsidRDefault="00EC294F" w:rsidP="003D0A1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>
              <w:rPr>
                <w:color w:val="000000"/>
                <w:sz w:val="27"/>
                <w:szCs w:val="27"/>
              </w:rPr>
              <w:t xml:space="preserve"> Каким образом реализуется проект «Зелёные школы» в учреждении образования (ином учреждении, организации)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3D0A1C" w:rsidP="00457E2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D0A1C">
              <w:rPr>
                <w:rFonts w:ascii="Times New Roman" w:hAnsi="Times New Roman"/>
                <w:sz w:val="26"/>
                <w:szCs w:val="26"/>
              </w:rPr>
              <w:t>Составлен план мероприятий, размещён на сайте учреждения образования (баннер «Зелёные школы»), в реализацию которого включены все классные коллективы и педагоги, выполняющие функции классного руководителя (29 классов-комплектов). Работу по направлениям курируют ответственные педагоги, назначенные приказом «О</w:t>
            </w:r>
            <w:r w:rsidRPr="003D0A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 организации работы по реализации проекта «Зеленые школы» в учреждении образования»</w:t>
            </w:r>
            <w:r w:rsidRPr="003D0A1C">
              <w:rPr>
                <w:rFonts w:ascii="Times New Roman" w:hAnsi="Times New Roman"/>
                <w:sz w:val="26"/>
                <w:szCs w:val="26"/>
              </w:rPr>
              <w:t xml:space="preserve"> от 31.03.2023 № 155 (6 педагогов).  Организована работа объединений по интересам «</w:t>
            </w:r>
            <w:proofErr w:type="spellStart"/>
            <w:r w:rsidRPr="003D0A1C">
              <w:rPr>
                <w:rFonts w:ascii="Times New Roman" w:hAnsi="Times New Roman"/>
                <w:sz w:val="26"/>
                <w:szCs w:val="26"/>
              </w:rPr>
              <w:t>ЭКОдизайн</w:t>
            </w:r>
            <w:proofErr w:type="spellEnd"/>
            <w:r w:rsidRPr="003D0A1C">
              <w:rPr>
                <w:rFonts w:ascii="Times New Roman" w:hAnsi="Times New Roman"/>
                <w:sz w:val="26"/>
                <w:szCs w:val="26"/>
              </w:rPr>
              <w:t>» (15 уч.), «Юный эколог» (15 уч.)</w:t>
            </w:r>
            <w:r w:rsidR="0014102D">
              <w:rPr>
                <w:rFonts w:ascii="Times New Roman" w:hAnsi="Times New Roman"/>
                <w:sz w:val="26"/>
                <w:szCs w:val="26"/>
              </w:rPr>
              <w:t>, «</w:t>
            </w:r>
            <w:proofErr w:type="spellStart"/>
            <w:r w:rsidR="0014102D">
              <w:rPr>
                <w:rFonts w:ascii="Times New Roman" w:hAnsi="Times New Roman"/>
                <w:sz w:val="26"/>
                <w:szCs w:val="26"/>
              </w:rPr>
              <w:t>Здравушка</w:t>
            </w:r>
            <w:proofErr w:type="spellEnd"/>
            <w:r w:rsidR="0014102D">
              <w:rPr>
                <w:rFonts w:ascii="Times New Roman" w:hAnsi="Times New Roman"/>
                <w:sz w:val="26"/>
                <w:szCs w:val="26"/>
              </w:rPr>
              <w:t>» (15 уч.)</w:t>
            </w:r>
            <w:r w:rsidRPr="003D0A1C">
              <w:rPr>
                <w:rFonts w:ascii="Times New Roman" w:hAnsi="Times New Roman"/>
                <w:sz w:val="26"/>
                <w:szCs w:val="26"/>
              </w:rPr>
              <w:t xml:space="preserve">; факультативные занятия «Зелёная школа» (7 </w:t>
            </w:r>
            <w:proofErr w:type="spellStart"/>
            <w:r w:rsidRPr="003D0A1C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D0A1C">
              <w:rPr>
                <w:rFonts w:ascii="Times New Roman" w:hAnsi="Times New Roman"/>
                <w:sz w:val="26"/>
                <w:szCs w:val="26"/>
              </w:rPr>
              <w:t xml:space="preserve">., 7 уч.), «Мир культурных растений» (7 </w:t>
            </w:r>
            <w:proofErr w:type="spellStart"/>
            <w:r w:rsidRPr="003D0A1C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D0A1C">
              <w:rPr>
                <w:rFonts w:ascii="Times New Roman" w:hAnsi="Times New Roman"/>
                <w:sz w:val="26"/>
                <w:szCs w:val="26"/>
              </w:rPr>
              <w:t xml:space="preserve">., 7 уч.), «Дикая природа Беларуси» (8 </w:t>
            </w:r>
            <w:proofErr w:type="spellStart"/>
            <w:r w:rsidRPr="003D0A1C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D0A1C">
              <w:rPr>
                <w:rFonts w:ascii="Times New Roman" w:hAnsi="Times New Roman"/>
                <w:sz w:val="26"/>
                <w:szCs w:val="26"/>
              </w:rPr>
              <w:t>., 7 уч.)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457E28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15. Сроки реализации проекта «Зелёные школы» в учреждении образования (ином учреждении, организации)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457E28" w:rsidP="00457E2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01.04.2023</w:t>
            </w:r>
            <w:r w:rsidR="000718C7">
              <w:rPr>
                <w:rFonts w:ascii="Times New Roman" w:hAnsi="Times New Roman"/>
                <w:sz w:val="26"/>
                <w:szCs w:val="26"/>
              </w:rPr>
              <w:t xml:space="preserve"> по 01.06.2024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07AAE">
              <w:rPr>
                <w:rFonts w:ascii="Times New Roman" w:hAnsi="Times New Roman"/>
                <w:sz w:val="26"/>
                <w:szCs w:val="26"/>
              </w:rPr>
              <w:t xml:space="preserve">приказ </w:t>
            </w:r>
            <w:r w:rsidRPr="003D0A1C">
              <w:rPr>
                <w:rFonts w:ascii="Times New Roman" w:hAnsi="Times New Roman"/>
                <w:sz w:val="26"/>
                <w:szCs w:val="26"/>
              </w:rPr>
              <w:t>«О</w:t>
            </w:r>
            <w:r w:rsidRPr="003D0A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 организации работы по реализации проекта «Зеленые школы» в учреждении образования»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07AAE">
              <w:rPr>
                <w:rFonts w:ascii="Times New Roman" w:hAnsi="Times New Roman"/>
                <w:sz w:val="26"/>
                <w:szCs w:val="26"/>
              </w:rPr>
              <w:t>от 31.03.2023 № 155</w:t>
            </w:r>
          </w:p>
        </w:tc>
      </w:tr>
      <w:tr w:rsidR="00EC294F" w:rsidRPr="00514069" w:rsidTr="00457E28">
        <w:trPr>
          <w:trHeight w:val="162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EC294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 Количество заданий, выполненных по соответствующим направлениям проекта «Зелёные школы»:</w:t>
            </w:r>
          </w:p>
          <w:p w:rsidR="00EC294F" w:rsidRDefault="00EC294F" w:rsidP="00EC294F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· Биоразнообразие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294F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294F" w:rsidRDefault="000718C7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15/13</w:t>
            </w:r>
          </w:p>
        </w:tc>
      </w:tr>
      <w:tr w:rsidR="00457E28" w:rsidRPr="00514069" w:rsidTr="00457E28">
        <w:trPr>
          <w:trHeight w:val="37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457E28" w:rsidP="00EC294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Энергосбережение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4002CE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12/10</w:t>
            </w:r>
          </w:p>
        </w:tc>
      </w:tr>
      <w:tr w:rsidR="00457E28" w:rsidRPr="00514069" w:rsidTr="00457E28">
        <w:trPr>
          <w:trHeight w:val="70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457E28" w:rsidP="00EC294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· </w:t>
            </w:r>
            <w:proofErr w:type="spellStart"/>
            <w:r>
              <w:rPr>
                <w:color w:val="000000"/>
                <w:sz w:val="27"/>
                <w:szCs w:val="27"/>
              </w:rPr>
              <w:t>Водосбережение</w:t>
            </w:r>
            <w:proofErr w:type="spell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14102D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3/3</w:t>
            </w:r>
          </w:p>
        </w:tc>
      </w:tr>
      <w:tr w:rsidR="00457E28" w:rsidRPr="00514069" w:rsidTr="00457E28">
        <w:trPr>
          <w:trHeight w:val="39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457E28" w:rsidP="00EC294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· Обращение с отходами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457E28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4/4</w:t>
            </w:r>
          </w:p>
        </w:tc>
      </w:tr>
      <w:tr w:rsidR="00457E28" w:rsidRPr="00514069" w:rsidTr="00457E28">
        <w:trPr>
          <w:trHeight w:val="39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457E28" w:rsidP="00EC294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Качество атмосферного воздуха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Default="000718C7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6/5</w:t>
            </w:r>
          </w:p>
        </w:tc>
      </w:tr>
      <w:tr w:rsidR="00457E28" w:rsidRPr="00514069" w:rsidTr="00457E28">
        <w:trPr>
          <w:trHeight w:val="96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Pr="004002CE" w:rsidRDefault="00457E28" w:rsidP="00EC294F">
            <w:pPr>
              <w:pStyle w:val="a3"/>
              <w:rPr>
                <w:sz w:val="27"/>
                <w:szCs w:val="27"/>
              </w:rPr>
            </w:pPr>
            <w:r w:rsidRPr="004002CE">
              <w:rPr>
                <w:sz w:val="27"/>
                <w:szCs w:val="27"/>
              </w:rPr>
              <w:t>· Информационно-экологические мероприятия по работе с местным сообществом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Pr="004002CE" w:rsidRDefault="004002CE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CE">
              <w:rPr>
                <w:rFonts w:ascii="Times New Roman" w:hAnsi="Times New Roman"/>
                <w:sz w:val="26"/>
                <w:szCs w:val="26"/>
              </w:rPr>
              <w:t>23/23</w:t>
            </w:r>
          </w:p>
        </w:tc>
      </w:tr>
      <w:tr w:rsidR="00457E28" w:rsidRPr="00514069" w:rsidTr="00457E28">
        <w:trPr>
          <w:trHeight w:val="463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Pr="004002CE" w:rsidRDefault="00457E28" w:rsidP="00457E28">
            <w:pPr>
              <w:pStyle w:val="a3"/>
              <w:rPr>
                <w:sz w:val="27"/>
                <w:szCs w:val="27"/>
              </w:rPr>
            </w:pPr>
            <w:r w:rsidRPr="004002CE">
              <w:rPr>
                <w:sz w:val="27"/>
                <w:szCs w:val="27"/>
              </w:rPr>
              <w:t>Общее количество выполненных заданий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8" w:rsidRPr="004002CE" w:rsidRDefault="004002CE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2CE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EC294F" w:rsidRPr="00514069" w:rsidTr="004836E1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457E28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17. На </w:t>
            </w:r>
            <w:proofErr w:type="gramStart"/>
            <w:r>
              <w:rPr>
                <w:color w:val="000000"/>
                <w:sz w:val="27"/>
                <w:szCs w:val="27"/>
              </w:rPr>
              <w:t>диплом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какого уровня претендует учреждение образования (иное учреждение, организация) степени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4F" w:rsidRDefault="00EC294F" w:rsidP="004836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2 степени</w:t>
            </w:r>
          </w:p>
        </w:tc>
      </w:tr>
    </w:tbl>
    <w:p w:rsidR="00EC294F" w:rsidRDefault="00EC294F" w:rsidP="008136E4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sectPr w:rsidR="00EC294F" w:rsidSect="0040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21FC"/>
    <w:multiLevelType w:val="hybridMultilevel"/>
    <w:tmpl w:val="E0E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95"/>
    <w:rsid w:val="000718C7"/>
    <w:rsid w:val="0014102D"/>
    <w:rsid w:val="003270F6"/>
    <w:rsid w:val="003D0A1C"/>
    <w:rsid w:val="004002CE"/>
    <w:rsid w:val="00457E28"/>
    <w:rsid w:val="008136E4"/>
    <w:rsid w:val="00C02666"/>
    <w:rsid w:val="00EC294F"/>
    <w:rsid w:val="00F1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2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2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chekshave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14lida.of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4@edu-lida.gov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2024-06-28T11:57:00Z</dcterms:created>
  <dcterms:modified xsi:type="dcterms:W3CDTF">2024-06-28T12:25:00Z</dcterms:modified>
</cp:coreProperties>
</file>