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DA" w:rsidRPr="00CB7DEC" w:rsidRDefault="003C26DA" w:rsidP="003C26DA">
      <w:pPr>
        <w:spacing w:after="0" w:line="240" w:lineRule="auto"/>
        <w:jc w:val="center"/>
        <w:rPr>
          <w:rFonts w:ascii="Times New Roman" w:hAnsi="Times New Roman" w:cs="Times New Roman"/>
          <w:b/>
          <w:sz w:val="30"/>
          <w:szCs w:val="30"/>
        </w:rPr>
      </w:pPr>
      <w:r w:rsidRPr="00CB7DEC">
        <w:rPr>
          <w:rFonts w:ascii="Times New Roman" w:hAnsi="Times New Roman" w:cs="Times New Roman"/>
          <w:b/>
          <w:sz w:val="30"/>
          <w:szCs w:val="30"/>
        </w:rPr>
        <w:t>ПОЛОЖЕНИЕ</w:t>
      </w:r>
    </w:p>
    <w:p w:rsidR="00D65682" w:rsidRDefault="003C26DA" w:rsidP="00D65682">
      <w:pPr>
        <w:spacing w:after="0" w:line="240" w:lineRule="auto"/>
        <w:jc w:val="center"/>
        <w:rPr>
          <w:rFonts w:ascii="Times New Roman" w:hAnsi="Times New Roman" w:cs="Times New Roman"/>
          <w:b/>
          <w:sz w:val="30"/>
          <w:szCs w:val="30"/>
        </w:rPr>
      </w:pPr>
      <w:r w:rsidRPr="00CB7DEC">
        <w:rPr>
          <w:rFonts w:ascii="Times New Roman" w:hAnsi="Times New Roman" w:cs="Times New Roman"/>
          <w:b/>
          <w:sz w:val="30"/>
          <w:szCs w:val="30"/>
        </w:rPr>
        <w:t xml:space="preserve">о проведении </w:t>
      </w:r>
      <w:r w:rsidR="00D65682">
        <w:rPr>
          <w:rFonts w:ascii="Times New Roman" w:hAnsi="Times New Roman" w:cs="Times New Roman"/>
          <w:b/>
          <w:sz w:val="30"/>
          <w:szCs w:val="30"/>
        </w:rPr>
        <w:t xml:space="preserve">молодёжного конвента </w:t>
      </w:r>
    </w:p>
    <w:p w:rsidR="003C26DA" w:rsidRPr="00CB7DEC" w:rsidRDefault="00D65682" w:rsidP="00D6568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«Герои нашего времени»</w:t>
      </w:r>
    </w:p>
    <w:p w:rsidR="003C26DA" w:rsidRDefault="003C26DA" w:rsidP="003C26DA">
      <w:pPr>
        <w:spacing w:after="0" w:line="240" w:lineRule="auto"/>
        <w:jc w:val="both"/>
        <w:rPr>
          <w:rFonts w:ascii="Times New Roman" w:eastAsia="Times New Roman" w:hAnsi="Times New Roman" w:cs="Times New Roman"/>
          <w:b/>
          <w:bCs/>
          <w:sz w:val="30"/>
          <w:szCs w:val="30"/>
          <w:lang w:eastAsia="ru-RU"/>
        </w:rPr>
      </w:pPr>
    </w:p>
    <w:p w:rsidR="00175A7F" w:rsidRDefault="00D65682" w:rsidP="00251F78">
      <w:pPr>
        <w:pStyle w:val="a7"/>
        <w:numPr>
          <w:ilvl w:val="0"/>
          <w:numId w:val="2"/>
        </w:numPr>
        <w:spacing w:after="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ОСНОВНЫЕ</w:t>
      </w:r>
      <w:r w:rsidR="00175A7F" w:rsidRPr="00251F78">
        <w:rPr>
          <w:rFonts w:ascii="Times New Roman" w:eastAsia="Times New Roman" w:hAnsi="Times New Roman" w:cs="Times New Roman"/>
          <w:b/>
          <w:bCs/>
          <w:sz w:val="30"/>
          <w:szCs w:val="30"/>
          <w:lang w:eastAsia="ru-RU"/>
        </w:rPr>
        <w:t xml:space="preserve"> ПОЛОЖЕНИЯ</w:t>
      </w:r>
    </w:p>
    <w:p w:rsidR="00D65682" w:rsidRDefault="00D65682" w:rsidP="00D65682">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r w:rsidRPr="00D65682">
        <w:rPr>
          <w:rFonts w:ascii="Times New Roman" w:eastAsia="Times New Roman" w:hAnsi="Times New Roman" w:cs="Times New Roman"/>
          <w:bCs/>
          <w:sz w:val="30"/>
          <w:szCs w:val="30"/>
          <w:lang w:eastAsia="ru-RU"/>
        </w:rPr>
        <w:t>Настоящее Положение регламентирует статус и порядок проведения молодёжного конвента «Герои нашего времени»</w:t>
      </w:r>
      <w:r>
        <w:rPr>
          <w:rFonts w:ascii="Times New Roman" w:eastAsia="Times New Roman" w:hAnsi="Times New Roman" w:cs="Times New Roman"/>
          <w:bCs/>
          <w:sz w:val="30"/>
          <w:szCs w:val="30"/>
          <w:lang w:eastAsia="ru-RU"/>
        </w:rPr>
        <w:t>, требования и порядок предоставления документов к участию, сроки проведения, категории участников.</w:t>
      </w:r>
    </w:p>
    <w:p w:rsidR="00D65682" w:rsidRDefault="00D65682" w:rsidP="00D65682">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proofErr w:type="gramStart"/>
      <w:r>
        <w:rPr>
          <w:rFonts w:ascii="Times New Roman" w:eastAsia="Times New Roman" w:hAnsi="Times New Roman" w:cs="Times New Roman"/>
          <w:bCs/>
          <w:sz w:val="30"/>
          <w:szCs w:val="30"/>
          <w:lang w:eastAsia="ru-RU"/>
        </w:rPr>
        <w:t xml:space="preserve">Цель </w:t>
      </w:r>
      <w:r w:rsidR="008F3F4D">
        <w:rPr>
          <w:rFonts w:ascii="Times New Roman" w:eastAsia="Times New Roman" w:hAnsi="Times New Roman" w:cs="Times New Roman"/>
          <w:bCs/>
          <w:sz w:val="30"/>
          <w:szCs w:val="30"/>
          <w:lang w:eastAsia="ru-RU"/>
        </w:rPr>
        <w:t>к</w:t>
      </w:r>
      <w:r>
        <w:rPr>
          <w:rFonts w:ascii="Times New Roman" w:eastAsia="Times New Roman" w:hAnsi="Times New Roman" w:cs="Times New Roman"/>
          <w:bCs/>
          <w:sz w:val="30"/>
          <w:szCs w:val="30"/>
          <w:lang w:eastAsia="ru-RU"/>
        </w:rPr>
        <w:t xml:space="preserve">онвента: определение и поощрение активной молодёжи </w:t>
      </w:r>
      <w:proofErr w:type="spellStart"/>
      <w:r>
        <w:rPr>
          <w:rFonts w:ascii="Times New Roman" w:eastAsia="Times New Roman" w:hAnsi="Times New Roman" w:cs="Times New Roman"/>
          <w:bCs/>
          <w:sz w:val="30"/>
          <w:szCs w:val="30"/>
          <w:lang w:eastAsia="ru-RU"/>
        </w:rPr>
        <w:t>Лидчины</w:t>
      </w:r>
      <w:proofErr w:type="spellEnd"/>
      <w:r>
        <w:rPr>
          <w:rFonts w:ascii="Times New Roman" w:eastAsia="Times New Roman" w:hAnsi="Times New Roman" w:cs="Times New Roman"/>
          <w:bCs/>
          <w:sz w:val="30"/>
          <w:szCs w:val="30"/>
          <w:lang w:eastAsia="ru-RU"/>
        </w:rPr>
        <w:t>, добивш</w:t>
      </w:r>
      <w:r w:rsidR="003248EB">
        <w:rPr>
          <w:rFonts w:ascii="Times New Roman" w:eastAsia="Times New Roman" w:hAnsi="Times New Roman" w:cs="Times New Roman"/>
          <w:bCs/>
          <w:sz w:val="30"/>
          <w:szCs w:val="30"/>
          <w:lang w:eastAsia="ru-RU"/>
        </w:rPr>
        <w:t>ей</w:t>
      </w:r>
      <w:r>
        <w:rPr>
          <w:rFonts w:ascii="Times New Roman" w:eastAsia="Times New Roman" w:hAnsi="Times New Roman" w:cs="Times New Roman"/>
          <w:bCs/>
          <w:sz w:val="30"/>
          <w:szCs w:val="30"/>
          <w:lang w:eastAsia="ru-RU"/>
        </w:rPr>
        <w:t xml:space="preserve">ся в 2024 году высоких результатов в различных сферах жизнедеятельности, </w:t>
      </w:r>
      <w:r w:rsidR="003248EB">
        <w:rPr>
          <w:rFonts w:ascii="Times New Roman" w:eastAsia="Times New Roman" w:hAnsi="Times New Roman" w:cs="Times New Roman"/>
          <w:bCs/>
          <w:sz w:val="30"/>
          <w:szCs w:val="30"/>
          <w:lang w:eastAsia="ru-RU"/>
        </w:rPr>
        <w:t xml:space="preserve">активистов Лидской районной организации ОО «Белорусский республиканский союз молодёжи», </w:t>
      </w:r>
      <w:r>
        <w:rPr>
          <w:rFonts w:ascii="Times New Roman" w:eastAsia="Times New Roman" w:hAnsi="Times New Roman" w:cs="Times New Roman"/>
          <w:bCs/>
          <w:sz w:val="30"/>
          <w:szCs w:val="30"/>
          <w:lang w:eastAsia="ru-RU"/>
        </w:rPr>
        <w:t>активистов профсоюзного молодёжного крыла</w:t>
      </w:r>
      <w:r w:rsidR="003248EB">
        <w:rPr>
          <w:rFonts w:ascii="Times New Roman" w:eastAsia="Times New Roman" w:hAnsi="Times New Roman" w:cs="Times New Roman"/>
          <w:bCs/>
          <w:sz w:val="30"/>
          <w:szCs w:val="30"/>
          <w:lang w:eastAsia="ru-RU"/>
        </w:rPr>
        <w:t xml:space="preserve"> Лидского района</w:t>
      </w:r>
      <w:r>
        <w:rPr>
          <w:rFonts w:ascii="Times New Roman" w:eastAsia="Times New Roman" w:hAnsi="Times New Roman" w:cs="Times New Roman"/>
          <w:bCs/>
          <w:sz w:val="30"/>
          <w:szCs w:val="30"/>
          <w:lang w:eastAsia="ru-RU"/>
        </w:rPr>
        <w:t xml:space="preserve">, </w:t>
      </w:r>
      <w:r w:rsidR="003248EB">
        <w:rPr>
          <w:rFonts w:ascii="Times New Roman" w:eastAsia="Times New Roman" w:hAnsi="Times New Roman" w:cs="Times New Roman"/>
          <w:bCs/>
          <w:sz w:val="30"/>
          <w:szCs w:val="30"/>
          <w:lang w:eastAsia="ru-RU"/>
        </w:rPr>
        <w:t>молодёжного крыла Лидской районной организации ОО «Белорусский союз женщин», молодых активистов Лидской районной организации РОО «Белая Русь»</w:t>
      </w:r>
      <w:r w:rsidR="00F84B40">
        <w:rPr>
          <w:rFonts w:ascii="Times New Roman" w:eastAsia="Times New Roman" w:hAnsi="Times New Roman" w:cs="Times New Roman"/>
          <w:bCs/>
          <w:sz w:val="30"/>
          <w:szCs w:val="30"/>
          <w:lang w:eastAsia="ru-RU"/>
        </w:rPr>
        <w:t>, Лидского районного отделения Белорусской партии «Белая Русь»</w:t>
      </w:r>
      <w:r w:rsidR="003248EB">
        <w:rPr>
          <w:rFonts w:ascii="Times New Roman" w:eastAsia="Times New Roman" w:hAnsi="Times New Roman" w:cs="Times New Roman"/>
          <w:bCs/>
          <w:sz w:val="30"/>
          <w:szCs w:val="30"/>
          <w:lang w:eastAsia="ru-RU"/>
        </w:rPr>
        <w:t>.</w:t>
      </w:r>
      <w:proofErr w:type="gramEnd"/>
    </w:p>
    <w:p w:rsidR="003248EB" w:rsidRDefault="003248EB" w:rsidP="00D65682">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proofErr w:type="gramStart"/>
      <w:r>
        <w:rPr>
          <w:rFonts w:ascii="Times New Roman" w:eastAsia="Times New Roman" w:hAnsi="Times New Roman" w:cs="Times New Roman"/>
          <w:bCs/>
          <w:sz w:val="30"/>
          <w:szCs w:val="30"/>
          <w:lang w:eastAsia="ru-RU"/>
        </w:rPr>
        <w:t xml:space="preserve">Организатором Конвента выступает отдел идеологической работы и по делам молодёжи Лидского районного исполнительного </w:t>
      </w:r>
      <w:r w:rsidR="00A87C72">
        <w:rPr>
          <w:rFonts w:ascii="Times New Roman" w:eastAsia="Times New Roman" w:hAnsi="Times New Roman" w:cs="Times New Roman"/>
          <w:bCs/>
          <w:sz w:val="30"/>
          <w:szCs w:val="30"/>
          <w:lang w:eastAsia="ru-RU"/>
        </w:rPr>
        <w:t>комитета, отдел культуры Лидского районного исполнительного комитета, Лидская районная организация ОО «</w:t>
      </w:r>
      <w:r w:rsidR="00F84B40">
        <w:rPr>
          <w:rFonts w:ascii="Times New Roman" w:eastAsia="Times New Roman" w:hAnsi="Times New Roman" w:cs="Times New Roman"/>
          <w:bCs/>
          <w:sz w:val="30"/>
          <w:szCs w:val="30"/>
          <w:lang w:eastAsia="ru-RU"/>
        </w:rPr>
        <w:t>Б</w:t>
      </w:r>
      <w:r w:rsidR="00A87C72">
        <w:rPr>
          <w:rFonts w:ascii="Times New Roman" w:eastAsia="Times New Roman" w:hAnsi="Times New Roman" w:cs="Times New Roman"/>
          <w:bCs/>
          <w:sz w:val="30"/>
          <w:szCs w:val="30"/>
          <w:lang w:eastAsia="ru-RU"/>
        </w:rPr>
        <w:t xml:space="preserve">елорусский республиканский союз молодёжи», Лидская районная организация </w:t>
      </w:r>
      <w:r w:rsidR="008F3F4D">
        <w:rPr>
          <w:rFonts w:ascii="Times New Roman" w:eastAsia="Times New Roman" w:hAnsi="Times New Roman" w:cs="Times New Roman"/>
          <w:bCs/>
          <w:sz w:val="30"/>
          <w:szCs w:val="30"/>
          <w:lang w:eastAsia="ru-RU"/>
        </w:rPr>
        <w:t xml:space="preserve">   </w:t>
      </w:r>
      <w:r w:rsidR="00A87C72">
        <w:rPr>
          <w:rFonts w:ascii="Times New Roman" w:eastAsia="Times New Roman" w:hAnsi="Times New Roman" w:cs="Times New Roman"/>
          <w:bCs/>
          <w:sz w:val="30"/>
          <w:szCs w:val="30"/>
          <w:lang w:eastAsia="ru-RU"/>
        </w:rPr>
        <w:t>РОО «Белая Русь»</w:t>
      </w:r>
      <w:r w:rsidR="00F84B40">
        <w:rPr>
          <w:rFonts w:ascii="Times New Roman" w:eastAsia="Times New Roman" w:hAnsi="Times New Roman" w:cs="Times New Roman"/>
          <w:bCs/>
          <w:sz w:val="30"/>
          <w:szCs w:val="30"/>
          <w:lang w:eastAsia="ru-RU"/>
        </w:rPr>
        <w:t>, Лидское районное отделение Белорусской партии «Белая Русь»</w:t>
      </w:r>
      <w:r w:rsidR="00A87C72">
        <w:rPr>
          <w:rFonts w:ascii="Times New Roman" w:eastAsia="Times New Roman" w:hAnsi="Times New Roman" w:cs="Times New Roman"/>
          <w:bCs/>
          <w:sz w:val="30"/>
          <w:szCs w:val="30"/>
          <w:lang w:eastAsia="ru-RU"/>
        </w:rPr>
        <w:t>, профсоюзные отраслевые организации Лидского района, Лидская районная организация ОО «Белорусский союз женщин».</w:t>
      </w:r>
      <w:proofErr w:type="gramEnd"/>
    </w:p>
    <w:p w:rsidR="00EC1C5A" w:rsidRDefault="00EC1C5A" w:rsidP="00D65682">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Организаторы осуществляют информирование населения о сроках, порядке и результатах проведения конвента на территории Лидского района, формиру</w:t>
      </w:r>
      <w:r w:rsidR="008F3F4D">
        <w:rPr>
          <w:rFonts w:ascii="Times New Roman" w:eastAsia="Times New Roman" w:hAnsi="Times New Roman" w:cs="Times New Roman"/>
          <w:bCs/>
          <w:sz w:val="30"/>
          <w:szCs w:val="30"/>
          <w:lang w:eastAsia="ru-RU"/>
        </w:rPr>
        <w:t>ю</w:t>
      </w:r>
      <w:r>
        <w:rPr>
          <w:rFonts w:ascii="Times New Roman" w:eastAsia="Times New Roman" w:hAnsi="Times New Roman" w:cs="Times New Roman"/>
          <w:bCs/>
          <w:sz w:val="30"/>
          <w:szCs w:val="30"/>
          <w:lang w:eastAsia="ru-RU"/>
        </w:rPr>
        <w:t xml:space="preserve">т конкурсную комиссию </w:t>
      </w:r>
      <w:r w:rsidR="008F3F4D">
        <w:rPr>
          <w:rFonts w:ascii="Times New Roman" w:eastAsia="Times New Roman" w:hAnsi="Times New Roman" w:cs="Times New Roman"/>
          <w:bCs/>
          <w:sz w:val="30"/>
          <w:szCs w:val="30"/>
          <w:lang w:eastAsia="ru-RU"/>
        </w:rPr>
        <w:t>и организую</w:t>
      </w:r>
      <w:r>
        <w:rPr>
          <w:rFonts w:ascii="Times New Roman" w:eastAsia="Times New Roman" w:hAnsi="Times New Roman" w:cs="Times New Roman"/>
          <w:bCs/>
          <w:sz w:val="30"/>
          <w:szCs w:val="30"/>
          <w:lang w:eastAsia="ru-RU"/>
        </w:rPr>
        <w:t>т её работу по оценке поданных документов кандидатов, организу</w:t>
      </w:r>
      <w:r w:rsidR="008F3F4D">
        <w:rPr>
          <w:rFonts w:ascii="Times New Roman" w:eastAsia="Times New Roman" w:hAnsi="Times New Roman" w:cs="Times New Roman"/>
          <w:bCs/>
          <w:sz w:val="30"/>
          <w:szCs w:val="30"/>
          <w:lang w:eastAsia="ru-RU"/>
        </w:rPr>
        <w:t>ю</w:t>
      </w:r>
      <w:r>
        <w:rPr>
          <w:rFonts w:ascii="Times New Roman" w:eastAsia="Times New Roman" w:hAnsi="Times New Roman" w:cs="Times New Roman"/>
          <w:bCs/>
          <w:sz w:val="30"/>
          <w:szCs w:val="30"/>
          <w:lang w:eastAsia="ru-RU"/>
        </w:rPr>
        <w:t>т финальный этап Конвента.</w:t>
      </w:r>
    </w:p>
    <w:p w:rsidR="00F84B40" w:rsidRDefault="00F84B40" w:rsidP="00F84B40">
      <w:pPr>
        <w:pStyle w:val="a7"/>
        <w:spacing w:after="0" w:line="240" w:lineRule="auto"/>
        <w:ind w:left="709"/>
        <w:jc w:val="both"/>
        <w:rPr>
          <w:rFonts w:ascii="Times New Roman" w:eastAsia="Times New Roman" w:hAnsi="Times New Roman" w:cs="Times New Roman"/>
          <w:bCs/>
          <w:sz w:val="30"/>
          <w:szCs w:val="30"/>
          <w:lang w:eastAsia="ru-RU"/>
        </w:rPr>
      </w:pPr>
    </w:p>
    <w:p w:rsidR="00F84B40" w:rsidRDefault="00F84B40" w:rsidP="00F84B40">
      <w:pPr>
        <w:pStyle w:val="a7"/>
        <w:numPr>
          <w:ilvl w:val="0"/>
          <w:numId w:val="2"/>
        </w:numPr>
        <w:spacing w:after="0" w:line="240" w:lineRule="auto"/>
        <w:jc w:val="both"/>
        <w:rPr>
          <w:rFonts w:ascii="Times New Roman" w:eastAsia="Times New Roman" w:hAnsi="Times New Roman" w:cs="Times New Roman"/>
          <w:b/>
          <w:bCs/>
          <w:sz w:val="30"/>
          <w:szCs w:val="30"/>
          <w:lang w:eastAsia="ru-RU"/>
        </w:rPr>
      </w:pPr>
      <w:r w:rsidRPr="00F84B40">
        <w:rPr>
          <w:rFonts w:ascii="Times New Roman" w:eastAsia="Times New Roman" w:hAnsi="Times New Roman" w:cs="Times New Roman"/>
          <w:b/>
          <w:bCs/>
          <w:sz w:val="30"/>
          <w:szCs w:val="30"/>
          <w:lang w:eastAsia="ru-RU"/>
        </w:rPr>
        <w:t>СРОКИ И ПОРЯДОК ПРОВЕДЕНИЯ</w:t>
      </w:r>
    </w:p>
    <w:p w:rsidR="00F84B40" w:rsidRPr="00F84B40" w:rsidRDefault="00F84B40" w:rsidP="00F84B40">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r w:rsidRPr="00F84B40">
        <w:rPr>
          <w:rFonts w:ascii="Times New Roman" w:eastAsia="Times New Roman" w:hAnsi="Times New Roman" w:cs="Times New Roman"/>
          <w:bCs/>
          <w:sz w:val="30"/>
          <w:szCs w:val="30"/>
          <w:lang w:eastAsia="ru-RU"/>
        </w:rPr>
        <w:t xml:space="preserve">Конвент проводится в 3 </w:t>
      </w:r>
      <w:r w:rsidR="008F3F4D">
        <w:rPr>
          <w:rFonts w:ascii="Times New Roman" w:eastAsia="Times New Roman" w:hAnsi="Times New Roman" w:cs="Times New Roman"/>
          <w:bCs/>
          <w:sz w:val="30"/>
          <w:szCs w:val="30"/>
          <w:lang w:eastAsia="ru-RU"/>
        </w:rPr>
        <w:t>э</w:t>
      </w:r>
      <w:r w:rsidRPr="00F84B40">
        <w:rPr>
          <w:rFonts w:ascii="Times New Roman" w:eastAsia="Times New Roman" w:hAnsi="Times New Roman" w:cs="Times New Roman"/>
          <w:bCs/>
          <w:sz w:val="30"/>
          <w:szCs w:val="30"/>
          <w:lang w:eastAsia="ru-RU"/>
        </w:rPr>
        <w:t>тапа:</w:t>
      </w:r>
    </w:p>
    <w:p w:rsidR="00F84B40" w:rsidRDefault="00F84B40" w:rsidP="00F84B40">
      <w:pPr>
        <w:pStyle w:val="a7"/>
        <w:spacing w:after="0" w:line="240" w:lineRule="auto"/>
        <w:ind w:left="2124"/>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заявочный этап – 14 октября – 14 ноября 2024 года;</w:t>
      </w:r>
    </w:p>
    <w:p w:rsidR="00D65682" w:rsidRDefault="00F84B40" w:rsidP="00F84B40">
      <w:pPr>
        <w:pStyle w:val="a7"/>
        <w:spacing w:after="0" w:line="240" w:lineRule="auto"/>
        <w:ind w:left="2124"/>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оценочный этап – 14 ноября – 30 ноября 2024 года;</w:t>
      </w:r>
    </w:p>
    <w:p w:rsidR="00F84B40" w:rsidRDefault="00F84B40" w:rsidP="00F84B40">
      <w:pPr>
        <w:pStyle w:val="a7"/>
        <w:spacing w:after="0" w:line="240" w:lineRule="auto"/>
        <w:ind w:left="2124"/>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финальный этап – 5 декабря 2024 года.</w:t>
      </w:r>
    </w:p>
    <w:p w:rsidR="00F84B40" w:rsidRPr="00F84B40" w:rsidRDefault="00F84B40" w:rsidP="00F84B40">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r w:rsidRPr="00F84B40">
        <w:rPr>
          <w:rFonts w:ascii="Times New Roman" w:eastAsia="Times New Roman" w:hAnsi="Times New Roman" w:cs="Times New Roman"/>
          <w:bCs/>
          <w:sz w:val="30"/>
          <w:szCs w:val="30"/>
          <w:lang w:eastAsia="ru-RU"/>
        </w:rPr>
        <w:t xml:space="preserve">В рамках заявочного этапа происходит сбор и обобщение заявок от кандидатов на участие в </w:t>
      </w:r>
      <w:r w:rsidR="008F2181">
        <w:rPr>
          <w:rFonts w:ascii="Times New Roman" w:eastAsia="Times New Roman" w:hAnsi="Times New Roman" w:cs="Times New Roman"/>
          <w:bCs/>
          <w:sz w:val="30"/>
          <w:szCs w:val="30"/>
          <w:lang w:eastAsia="ru-RU"/>
        </w:rPr>
        <w:t>к</w:t>
      </w:r>
      <w:r w:rsidRPr="00F84B40">
        <w:rPr>
          <w:rFonts w:ascii="Times New Roman" w:eastAsia="Times New Roman" w:hAnsi="Times New Roman" w:cs="Times New Roman"/>
          <w:bCs/>
          <w:sz w:val="30"/>
          <w:szCs w:val="30"/>
          <w:lang w:eastAsia="ru-RU"/>
        </w:rPr>
        <w:t xml:space="preserve">онвенте, поданных в </w:t>
      </w:r>
      <w:r w:rsidR="008F2181">
        <w:rPr>
          <w:rFonts w:ascii="Times New Roman" w:eastAsia="Times New Roman" w:hAnsi="Times New Roman" w:cs="Times New Roman"/>
          <w:bCs/>
          <w:sz w:val="30"/>
          <w:szCs w:val="30"/>
          <w:lang w:eastAsia="ru-RU"/>
        </w:rPr>
        <w:t xml:space="preserve"> </w:t>
      </w:r>
      <w:r w:rsidRPr="00F84B40">
        <w:rPr>
          <w:rFonts w:ascii="Times New Roman" w:eastAsia="Times New Roman" w:hAnsi="Times New Roman" w:cs="Times New Roman"/>
          <w:bCs/>
          <w:sz w:val="30"/>
          <w:szCs w:val="30"/>
          <w:lang w:eastAsia="ru-RU"/>
        </w:rPr>
        <w:t xml:space="preserve">период             с 14 октября по 14 ноября 2024 года (включительно) на электронную почту </w:t>
      </w:r>
      <w:proofErr w:type="spellStart"/>
      <w:r w:rsidRPr="00F84B40">
        <w:rPr>
          <w:rFonts w:ascii="Times New Roman" w:eastAsia="Times New Roman" w:hAnsi="Times New Roman" w:cs="Times New Roman"/>
          <w:bCs/>
          <w:sz w:val="30"/>
          <w:szCs w:val="30"/>
          <w:lang w:val="en-US" w:eastAsia="ru-RU"/>
        </w:rPr>
        <w:t>ideolog</w:t>
      </w:r>
      <w:proofErr w:type="spellEnd"/>
      <w:r w:rsidRPr="00F84B40">
        <w:rPr>
          <w:rFonts w:ascii="Times New Roman" w:eastAsia="Times New Roman" w:hAnsi="Times New Roman" w:cs="Times New Roman"/>
          <w:bCs/>
          <w:sz w:val="30"/>
          <w:szCs w:val="30"/>
          <w:lang w:eastAsia="ru-RU"/>
        </w:rPr>
        <w:t>@</w:t>
      </w:r>
      <w:proofErr w:type="spellStart"/>
      <w:r w:rsidRPr="00F84B40">
        <w:rPr>
          <w:rFonts w:ascii="Times New Roman" w:eastAsia="Times New Roman" w:hAnsi="Times New Roman" w:cs="Times New Roman"/>
          <w:bCs/>
          <w:sz w:val="30"/>
          <w:szCs w:val="30"/>
          <w:lang w:val="en-US" w:eastAsia="ru-RU"/>
        </w:rPr>
        <w:t>lidaregion</w:t>
      </w:r>
      <w:proofErr w:type="spellEnd"/>
      <w:r w:rsidRPr="00F84B40">
        <w:rPr>
          <w:rFonts w:ascii="Times New Roman" w:eastAsia="Times New Roman" w:hAnsi="Times New Roman" w:cs="Times New Roman"/>
          <w:bCs/>
          <w:sz w:val="30"/>
          <w:szCs w:val="30"/>
          <w:lang w:eastAsia="ru-RU"/>
        </w:rPr>
        <w:t>.</w:t>
      </w:r>
      <w:r w:rsidRPr="00F84B40">
        <w:rPr>
          <w:rFonts w:ascii="Times New Roman" w:eastAsia="Times New Roman" w:hAnsi="Times New Roman" w:cs="Times New Roman"/>
          <w:bCs/>
          <w:sz w:val="30"/>
          <w:szCs w:val="30"/>
          <w:lang w:val="en-US" w:eastAsia="ru-RU"/>
        </w:rPr>
        <w:t>by</w:t>
      </w:r>
      <w:r w:rsidRPr="00F84B40">
        <w:rPr>
          <w:rFonts w:ascii="Times New Roman" w:eastAsia="Times New Roman" w:hAnsi="Times New Roman" w:cs="Times New Roman"/>
          <w:bCs/>
          <w:sz w:val="30"/>
          <w:szCs w:val="30"/>
          <w:lang w:eastAsia="ru-RU"/>
        </w:rPr>
        <w:t>.</w:t>
      </w:r>
    </w:p>
    <w:p w:rsidR="00F84B40" w:rsidRDefault="00323592" w:rsidP="00F84B40">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r w:rsidRPr="00323592">
        <w:rPr>
          <w:rFonts w:ascii="Times New Roman" w:eastAsia="Times New Roman" w:hAnsi="Times New Roman" w:cs="Times New Roman"/>
          <w:bCs/>
          <w:sz w:val="30"/>
          <w:szCs w:val="30"/>
          <w:lang w:eastAsia="ru-RU"/>
        </w:rPr>
        <w:lastRenderedPageBreak/>
        <w:t>Зая</w:t>
      </w:r>
      <w:r>
        <w:rPr>
          <w:rFonts w:ascii="Times New Roman" w:eastAsia="Times New Roman" w:hAnsi="Times New Roman" w:cs="Times New Roman"/>
          <w:bCs/>
          <w:sz w:val="30"/>
          <w:szCs w:val="30"/>
          <w:lang w:eastAsia="ru-RU"/>
        </w:rPr>
        <w:t xml:space="preserve">вка на участие в </w:t>
      </w:r>
      <w:r w:rsidR="008F2181">
        <w:rPr>
          <w:rFonts w:ascii="Times New Roman" w:eastAsia="Times New Roman" w:hAnsi="Times New Roman" w:cs="Times New Roman"/>
          <w:bCs/>
          <w:sz w:val="30"/>
          <w:szCs w:val="30"/>
          <w:lang w:eastAsia="ru-RU"/>
        </w:rPr>
        <w:t>к</w:t>
      </w:r>
      <w:r>
        <w:rPr>
          <w:rFonts w:ascii="Times New Roman" w:eastAsia="Times New Roman" w:hAnsi="Times New Roman" w:cs="Times New Roman"/>
          <w:bCs/>
          <w:sz w:val="30"/>
          <w:szCs w:val="30"/>
          <w:lang w:eastAsia="ru-RU"/>
        </w:rPr>
        <w:t>онвенте включает в себя заполненную форму анкеты (прилагается) с перечислением необходимой информации о деятельности и заслугах, в соответствии с выбранной номинацией, а также прикреплённый файл с презентацией до 5 слайдов.</w:t>
      </w:r>
    </w:p>
    <w:p w:rsidR="00323592" w:rsidRDefault="00323592" w:rsidP="00F84B40">
      <w:pPr>
        <w:pStyle w:val="a7"/>
        <w:numPr>
          <w:ilvl w:val="1"/>
          <w:numId w:val="2"/>
        </w:numPr>
        <w:spacing w:after="0" w:line="240" w:lineRule="auto"/>
        <w:ind w:left="0"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Оценочный этап проводится силами Конкурсной комиссии в соответствии со следующими критериями оценки:</w:t>
      </w:r>
    </w:p>
    <w:p w:rsidR="00323592" w:rsidRDefault="00323592" w:rsidP="00323592">
      <w:pPr>
        <w:pStyle w:val="a7"/>
        <w:spacing w:after="0" w:line="240" w:lineRule="auto"/>
        <w:ind w:left="0"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результативность деятельности номинируемого лица в сравнении с представленными кандидатами в рамках одной номинации;</w:t>
      </w:r>
    </w:p>
    <w:p w:rsidR="00323592" w:rsidRDefault="00323592" w:rsidP="00323592">
      <w:pPr>
        <w:pStyle w:val="a7"/>
        <w:spacing w:after="0" w:line="240" w:lineRule="auto"/>
        <w:ind w:left="0"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вклад номинируемого лица в развитие молодёжной политики, общественного объединения;</w:t>
      </w:r>
    </w:p>
    <w:p w:rsidR="00323592" w:rsidRDefault="00323592" w:rsidP="00323592">
      <w:pPr>
        <w:pStyle w:val="a7"/>
        <w:spacing w:after="0" w:line="240" w:lineRule="auto"/>
        <w:ind w:left="0"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информационная открытость, публичность.</w:t>
      </w:r>
    </w:p>
    <w:p w:rsidR="00323592" w:rsidRDefault="00323592" w:rsidP="00323592">
      <w:pPr>
        <w:pStyle w:val="a7"/>
        <w:spacing w:after="0" w:line="240" w:lineRule="auto"/>
        <w:ind w:left="0"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2.5. Финальный этап представляет собой торжественное мероприятие с объявлением итогов </w:t>
      </w:r>
      <w:r w:rsidR="008F2181">
        <w:rPr>
          <w:rFonts w:ascii="Times New Roman" w:eastAsia="Times New Roman" w:hAnsi="Times New Roman" w:cs="Times New Roman"/>
          <w:bCs/>
          <w:sz w:val="30"/>
          <w:szCs w:val="30"/>
          <w:lang w:eastAsia="ru-RU"/>
        </w:rPr>
        <w:t>к</w:t>
      </w:r>
      <w:r>
        <w:rPr>
          <w:rFonts w:ascii="Times New Roman" w:eastAsia="Times New Roman" w:hAnsi="Times New Roman" w:cs="Times New Roman"/>
          <w:bCs/>
          <w:sz w:val="30"/>
          <w:szCs w:val="30"/>
          <w:lang w:eastAsia="ru-RU"/>
        </w:rPr>
        <w:t xml:space="preserve">онвента и вручением призов победителям в каждой категории номинаций </w:t>
      </w:r>
      <w:r w:rsidR="008F2181">
        <w:rPr>
          <w:rFonts w:ascii="Times New Roman" w:eastAsia="Times New Roman" w:hAnsi="Times New Roman" w:cs="Times New Roman"/>
          <w:bCs/>
          <w:sz w:val="30"/>
          <w:szCs w:val="30"/>
          <w:lang w:eastAsia="ru-RU"/>
        </w:rPr>
        <w:t>к</w:t>
      </w:r>
      <w:r>
        <w:rPr>
          <w:rFonts w:ascii="Times New Roman" w:eastAsia="Times New Roman" w:hAnsi="Times New Roman" w:cs="Times New Roman"/>
          <w:bCs/>
          <w:sz w:val="30"/>
          <w:szCs w:val="30"/>
          <w:lang w:eastAsia="ru-RU"/>
        </w:rPr>
        <w:t>онвента.</w:t>
      </w:r>
    </w:p>
    <w:p w:rsidR="002E02FC" w:rsidRDefault="002E02FC" w:rsidP="00323592">
      <w:pPr>
        <w:pStyle w:val="a7"/>
        <w:spacing w:after="0" w:line="240" w:lineRule="auto"/>
        <w:ind w:left="0"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2.6. Информация о проведении этапов </w:t>
      </w:r>
      <w:r w:rsidR="008F2181">
        <w:rPr>
          <w:rFonts w:ascii="Times New Roman" w:eastAsia="Times New Roman" w:hAnsi="Times New Roman" w:cs="Times New Roman"/>
          <w:bCs/>
          <w:sz w:val="30"/>
          <w:szCs w:val="30"/>
          <w:lang w:eastAsia="ru-RU"/>
        </w:rPr>
        <w:t>к</w:t>
      </w:r>
      <w:r>
        <w:rPr>
          <w:rFonts w:ascii="Times New Roman" w:eastAsia="Times New Roman" w:hAnsi="Times New Roman" w:cs="Times New Roman"/>
          <w:bCs/>
          <w:sz w:val="30"/>
          <w:szCs w:val="30"/>
          <w:lang w:eastAsia="ru-RU"/>
        </w:rPr>
        <w:t>онвента размещается в телеграмм-канале «ПУЛ Лида-регион».</w:t>
      </w:r>
    </w:p>
    <w:p w:rsidR="002E02FC" w:rsidRDefault="002E02FC" w:rsidP="00323592">
      <w:pPr>
        <w:pStyle w:val="a7"/>
        <w:spacing w:after="0" w:line="240" w:lineRule="auto"/>
        <w:ind w:left="0" w:firstLine="709"/>
        <w:jc w:val="both"/>
        <w:rPr>
          <w:rFonts w:ascii="Times New Roman" w:eastAsia="Times New Roman" w:hAnsi="Times New Roman" w:cs="Times New Roman"/>
          <w:bCs/>
          <w:sz w:val="30"/>
          <w:szCs w:val="30"/>
          <w:lang w:eastAsia="ru-RU"/>
        </w:rPr>
      </w:pPr>
    </w:p>
    <w:p w:rsidR="00251F78" w:rsidRDefault="002E02FC" w:rsidP="000542DA">
      <w:pPr>
        <w:pStyle w:val="a7"/>
        <w:numPr>
          <w:ilvl w:val="0"/>
          <w:numId w:val="2"/>
        </w:numPr>
        <w:spacing w:after="0" w:line="240" w:lineRule="auto"/>
        <w:jc w:val="both"/>
        <w:rPr>
          <w:rFonts w:ascii="Times New Roman" w:hAnsi="Times New Roman" w:cs="Times New Roman"/>
          <w:b/>
          <w:sz w:val="30"/>
          <w:szCs w:val="30"/>
        </w:rPr>
      </w:pPr>
      <w:r w:rsidRPr="002E02FC">
        <w:rPr>
          <w:rFonts w:ascii="Times New Roman" w:hAnsi="Times New Roman" w:cs="Times New Roman"/>
          <w:b/>
          <w:sz w:val="30"/>
          <w:szCs w:val="30"/>
        </w:rPr>
        <w:t>НОМИНАЦИИ И КАТЕГОРИИ УЧАСТИЯ В КОНВЕНТЕ</w:t>
      </w:r>
    </w:p>
    <w:p w:rsidR="002E02FC" w:rsidRDefault="004A5339" w:rsidP="004A5339">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Кандидатами на участие в </w:t>
      </w:r>
      <w:r w:rsidR="008F2181">
        <w:rPr>
          <w:rFonts w:ascii="Times New Roman" w:hAnsi="Times New Roman" w:cs="Times New Roman"/>
          <w:sz w:val="30"/>
          <w:szCs w:val="30"/>
        </w:rPr>
        <w:t>к</w:t>
      </w:r>
      <w:r>
        <w:rPr>
          <w:rFonts w:ascii="Times New Roman" w:hAnsi="Times New Roman" w:cs="Times New Roman"/>
          <w:sz w:val="30"/>
          <w:szCs w:val="30"/>
        </w:rPr>
        <w:t xml:space="preserve">онвенте могут быть молодые люди </w:t>
      </w:r>
      <w:r w:rsidR="00540F88">
        <w:rPr>
          <w:rFonts w:ascii="Times New Roman" w:hAnsi="Times New Roman" w:cs="Times New Roman"/>
          <w:sz w:val="30"/>
          <w:szCs w:val="30"/>
        </w:rPr>
        <w:t>в возрасте от 18 до 31 года, работаю</w:t>
      </w:r>
      <w:r w:rsidR="0004633A">
        <w:rPr>
          <w:rFonts w:ascii="Times New Roman" w:hAnsi="Times New Roman" w:cs="Times New Roman"/>
          <w:sz w:val="30"/>
          <w:szCs w:val="30"/>
        </w:rPr>
        <w:t>щие в организациях и учреждениях Лидского района.</w:t>
      </w:r>
    </w:p>
    <w:p w:rsidR="0004633A" w:rsidRDefault="0004633A" w:rsidP="004A5339">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Номинации для участия в Конвенте:</w:t>
      </w:r>
    </w:p>
    <w:p w:rsidR="0004633A" w:rsidRDefault="0004633A" w:rsidP="0004633A">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достижения в профессиональной сфере (включает достижения в реализации государственной молодёжной политики);</w:t>
      </w:r>
    </w:p>
    <w:p w:rsidR="0004633A" w:rsidRDefault="0004633A" w:rsidP="0004633A">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достижения в деятельности первичной организации ОО «БРСМ»;</w:t>
      </w:r>
    </w:p>
    <w:p w:rsidR="0004633A" w:rsidRDefault="0004633A" w:rsidP="0004633A">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достижения в деятельности первичной организации </w:t>
      </w:r>
      <w:r w:rsidR="008F2181">
        <w:rPr>
          <w:rFonts w:ascii="Times New Roman" w:hAnsi="Times New Roman" w:cs="Times New Roman"/>
          <w:sz w:val="30"/>
          <w:szCs w:val="30"/>
        </w:rPr>
        <w:t xml:space="preserve">                     </w:t>
      </w:r>
      <w:r>
        <w:rPr>
          <w:rFonts w:ascii="Times New Roman" w:hAnsi="Times New Roman" w:cs="Times New Roman"/>
          <w:sz w:val="30"/>
          <w:szCs w:val="30"/>
        </w:rPr>
        <w:t>ОО «Белорусский союз женщин»;</w:t>
      </w:r>
    </w:p>
    <w:p w:rsidR="0004633A" w:rsidRDefault="0004633A" w:rsidP="0004633A">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достижения в деятельности первичной организации РОО «Белая Русь», Лидского районного отделения Белорусской партии «Белая Русь»;</w:t>
      </w:r>
    </w:p>
    <w:p w:rsidR="0004633A" w:rsidRDefault="0004633A" w:rsidP="0004633A">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достижения в деятельности первичной профсоюзной организации.</w:t>
      </w:r>
    </w:p>
    <w:p w:rsidR="0004633A" w:rsidRDefault="0004633A" w:rsidP="0004633A">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Информация, предоставляемая для участия в </w:t>
      </w:r>
      <w:r w:rsidR="008F2181">
        <w:rPr>
          <w:rFonts w:ascii="Times New Roman" w:hAnsi="Times New Roman" w:cs="Times New Roman"/>
          <w:sz w:val="30"/>
          <w:szCs w:val="30"/>
        </w:rPr>
        <w:t>к</w:t>
      </w:r>
      <w:r>
        <w:rPr>
          <w:rFonts w:ascii="Times New Roman" w:hAnsi="Times New Roman" w:cs="Times New Roman"/>
          <w:sz w:val="30"/>
          <w:szCs w:val="30"/>
        </w:rPr>
        <w:t>онвенте, должна быть актуальной на момент подачи заявки и содержать результаты за 2024 год.</w:t>
      </w:r>
    </w:p>
    <w:p w:rsidR="0004633A" w:rsidRDefault="0004633A" w:rsidP="0004633A">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На одного кандидата можно подать заявку только в одной из категорий номинаций согласно пункту 3.2. положения.</w:t>
      </w:r>
    </w:p>
    <w:p w:rsidR="0004633A" w:rsidRDefault="0004633A" w:rsidP="0004633A">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Участие в </w:t>
      </w:r>
      <w:r w:rsidR="008F2181">
        <w:rPr>
          <w:rFonts w:ascii="Times New Roman" w:hAnsi="Times New Roman" w:cs="Times New Roman"/>
          <w:sz w:val="30"/>
          <w:szCs w:val="30"/>
        </w:rPr>
        <w:t>к</w:t>
      </w:r>
      <w:r>
        <w:rPr>
          <w:rFonts w:ascii="Times New Roman" w:hAnsi="Times New Roman" w:cs="Times New Roman"/>
          <w:sz w:val="30"/>
          <w:szCs w:val="30"/>
        </w:rPr>
        <w:t>онвенте не предполагает денежного вознаграждения, победители в каждой номинации поощряются ценными призами.</w:t>
      </w:r>
    </w:p>
    <w:p w:rsidR="0004633A" w:rsidRDefault="0004633A" w:rsidP="0004633A">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Точное количество победителей определяет Конкурсная комиссия относительно общего количества поданных заявок в каждой номинации. </w:t>
      </w:r>
    </w:p>
    <w:p w:rsidR="0004633A" w:rsidRDefault="0004633A" w:rsidP="0004633A">
      <w:pPr>
        <w:spacing w:after="0" w:line="240" w:lineRule="auto"/>
        <w:jc w:val="both"/>
        <w:rPr>
          <w:rFonts w:ascii="Times New Roman" w:hAnsi="Times New Roman" w:cs="Times New Roman"/>
          <w:sz w:val="30"/>
          <w:szCs w:val="30"/>
        </w:rPr>
      </w:pPr>
    </w:p>
    <w:p w:rsidR="00CE5735" w:rsidRPr="0004633A" w:rsidRDefault="0004633A" w:rsidP="0004633A">
      <w:pPr>
        <w:pStyle w:val="a7"/>
        <w:numPr>
          <w:ilvl w:val="0"/>
          <w:numId w:val="2"/>
        </w:numPr>
        <w:spacing w:after="0" w:line="240" w:lineRule="auto"/>
        <w:ind w:left="0" w:firstLine="708"/>
        <w:jc w:val="both"/>
        <w:rPr>
          <w:rFonts w:ascii="Times New Roman" w:hAnsi="Times New Roman" w:cs="Times New Roman"/>
          <w:b/>
          <w:sz w:val="30"/>
          <w:szCs w:val="30"/>
        </w:rPr>
      </w:pPr>
      <w:r>
        <w:rPr>
          <w:rFonts w:ascii="Times New Roman" w:hAnsi="Times New Roman" w:cs="Times New Roman"/>
          <w:b/>
          <w:sz w:val="30"/>
          <w:szCs w:val="30"/>
        </w:rPr>
        <w:t>ОРГАНИЗАЦИЯ РАБОТЫ КОНКУРСНОЙ КОМИССИИ КОНВЕНТА</w:t>
      </w:r>
    </w:p>
    <w:p w:rsidR="00CE5735" w:rsidRDefault="0004633A" w:rsidP="00814262">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Организаторы </w:t>
      </w:r>
      <w:r w:rsidR="008F2181">
        <w:rPr>
          <w:rFonts w:ascii="Times New Roman" w:hAnsi="Times New Roman" w:cs="Times New Roman"/>
          <w:sz w:val="30"/>
          <w:szCs w:val="30"/>
        </w:rPr>
        <w:t>к</w:t>
      </w:r>
      <w:r>
        <w:rPr>
          <w:rFonts w:ascii="Times New Roman" w:hAnsi="Times New Roman" w:cs="Times New Roman"/>
          <w:sz w:val="30"/>
          <w:szCs w:val="30"/>
        </w:rPr>
        <w:t xml:space="preserve">онвента формируют </w:t>
      </w:r>
      <w:r w:rsidR="00814262">
        <w:rPr>
          <w:rFonts w:ascii="Times New Roman" w:hAnsi="Times New Roman" w:cs="Times New Roman"/>
          <w:sz w:val="30"/>
          <w:szCs w:val="30"/>
        </w:rPr>
        <w:t>Конкурсную комиссию из числа представителей органов исполнительной и законодательной власти Лидского района, общественных организаций и объединений, учреждений культуры, спорта, образования, СМИ.</w:t>
      </w:r>
    </w:p>
    <w:p w:rsidR="00814262" w:rsidRDefault="00814262" w:rsidP="00814262">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Председателем Конкурсной комиссии назначается начальник отдела идеологической работы и по делам молодёжи Лидского районного исполнительного комитета.</w:t>
      </w:r>
    </w:p>
    <w:p w:rsidR="00814262" w:rsidRDefault="00814262" w:rsidP="00814262">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Заседания Конкурсной комиссии являются правомочными, если в них принимают участие не менее 50 (пятидесяти) процентов от общего числа членов Конкурсной комиссии. Решение Конкурсной комиссии считается принятым, если за него проголосовало не менее половины от числа присутствующих на заседании членов Конкурсной комиссии. Решение Конкурсной комиссии оформляется протоколом.</w:t>
      </w:r>
    </w:p>
    <w:p w:rsidR="00814262" w:rsidRDefault="00814262" w:rsidP="00814262">
      <w:pPr>
        <w:pStyle w:val="a7"/>
        <w:numPr>
          <w:ilvl w:val="1"/>
          <w:numId w:val="2"/>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Конкурсная комиссия:</w:t>
      </w:r>
    </w:p>
    <w:p w:rsidR="00814262" w:rsidRDefault="00814262" w:rsidP="0081426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производит оценку поданных заявок в соответствии с критериями, указанными в п. 2.4. настоящего Положения;</w:t>
      </w:r>
    </w:p>
    <w:p w:rsidR="00814262" w:rsidRDefault="00814262" w:rsidP="0081426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 по итогам оценки поданных заявок кандидатов формирует     </w:t>
      </w:r>
      <w:proofErr w:type="spellStart"/>
      <w:r>
        <w:rPr>
          <w:rFonts w:ascii="Times New Roman" w:hAnsi="Times New Roman" w:cs="Times New Roman"/>
          <w:sz w:val="30"/>
          <w:szCs w:val="30"/>
        </w:rPr>
        <w:t>лонг-лист</w:t>
      </w:r>
      <w:proofErr w:type="spellEnd"/>
      <w:r>
        <w:rPr>
          <w:rFonts w:ascii="Times New Roman" w:hAnsi="Times New Roman" w:cs="Times New Roman"/>
          <w:sz w:val="30"/>
          <w:szCs w:val="30"/>
        </w:rPr>
        <w:t xml:space="preserve"> кандидатов Конвента в каждой номинации по каждой категории участия, основываясь на </w:t>
      </w:r>
      <w:proofErr w:type="spellStart"/>
      <w:r>
        <w:rPr>
          <w:rFonts w:ascii="Times New Roman" w:hAnsi="Times New Roman" w:cs="Times New Roman"/>
          <w:sz w:val="30"/>
          <w:szCs w:val="30"/>
        </w:rPr>
        <w:t>балльно-рейтинговой</w:t>
      </w:r>
      <w:proofErr w:type="spellEnd"/>
      <w:r>
        <w:rPr>
          <w:rFonts w:ascii="Times New Roman" w:hAnsi="Times New Roman" w:cs="Times New Roman"/>
          <w:sz w:val="30"/>
          <w:szCs w:val="30"/>
        </w:rPr>
        <w:t xml:space="preserve"> системе;</w:t>
      </w:r>
    </w:p>
    <w:p w:rsidR="00814262" w:rsidRDefault="00814262" w:rsidP="0081426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на общем заседании принимает решение по количеству победителей в каждой номинации;</w:t>
      </w:r>
    </w:p>
    <w:p w:rsidR="00814262" w:rsidRDefault="00814262" w:rsidP="0081426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принимает решение по учреждению дополнительных категорий награждений;</w:t>
      </w:r>
    </w:p>
    <w:p w:rsidR="00814262" w:rsidRDefault="00814262" w:rsidP="00814262">
      <w:pPr>
        <w:pStyle w:val="a7"/>
        <w:spacing w:after="0" w:line="240" w:lineRule="auto"/>
        <w:ind w:left="709"/>
        <w:jc w:val="both"/>
        <w:rPr>
          <w:rFonts w:ascii="Times New Roman" w:hAnsi="Times New Roman" w:cs="Times New Roman"/>
          <w:sz w:val="30"/>
          <w:szCs w:val="30"/>
        </w:rPr>
      </w:pPr>
      <w:r>
        <w:rPr>
          <w:rFonts w:ascii="Times New Roman" w:hAnsi="Times New Roman" w:cs="Times New Roman"/>
          <w:sz w:val="30"/>
          <w:szCs w:val="30"/>
        </w:rPr>
        <w:t>- утверждает итоговый список победителей по каждой номинации.</w:t>
      </w:r>
    </w:p>
    <w:p w:rsidR="00814262" w:rsidRDefault="00814262" w:rsidP="0081426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4.5. Член Конкурсной комиссии не может оценивать заявку кандидатов, если прослеживается конфликт интересов или личная заинтересованность. В данном случае заявка кандидата перенаправляется для оценки другому члену Конкурсной комиссии.</w:t>
      </w:r>
    </w:p>
    <w:p w:rsidR="00814262" w:rsidRDefault="00814262" w:rsidP="0081426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4.6. В случае равного количества баллов, набранных кандидатами по итогам оценочного этапа, решающий голос при определении победителя имеет Председатель Конкурсной комиссии.</w:t>
      </w:r>
    </w:p>
    <w:p w:rsidR="00814262" w:rsidRPr="0004633A" w:rsidRDefault="00814262" w:rsidP="00814262">
      <w:pPr>
        <w:pStyle w:val="a7"/>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4.7. Оглашение итогов </w:t>
      </w:r>
      <w:r w:rsidR="008F2181">
        <w:rPr>
          <w:rFonts w:ascii="Times New Roman" w:hAnsi="Times New Roman" w:cs="Times New Roman"/>
          <w:sz w:val="30"/>
          <w:szCs w:val="30"/>
        </w:rPr>
        <w:t>к</w:t>
      </w:r>
      <w:r>
        <w:rPr>
          <w:rFonts w:ascii="Times New Roman" w:hAnsi="Times New Roman" w:cs="Times New Roman"/>
          <w:sz w:val="30"/>
          <w:szCs w:val="30"/>
        </w:rPr>
        <w:t>онвента и награждение победителей в каждой номинации проходит в рамках финального этапа в торжественной обстановке.</w:t>
      </w:r>
    </w:p>
    <w:p w:rsidR="00797F29" w:rsidRDefault="00797F29" w:rsidP="004D368C">
      <w:pPr>
        <w:spacing w:after="0" w:line="240" w:lineRule="auto"/>
        <w:ind w:firstLine="708"/>
        <w:jc w:val="both"/>
        <w:rPr>
          <w:rFonts w:ascii="Times New Roman" w:hAnsi="Times New Roman" w:cs="Times New Roman"/>
          <w:sz w:val="30"/>
          <w:szCs w:val="30"/>
        </w:rPr>
      </w:pPr>
    </w:p>
    <w:p w:rsidR="00560748" w:rsidRDefault="00560748" w:rsidP="004D368C">
      <w:pPr>
        <w:spacing w:after="0" w:line="240" w:lineRule="auto"/>
        <w:ind w:firstLine="708"/>
        <w:jc w:val="both"/>
        <w:rPr>
          <w:rFonts w:ascii="Times New Roman" w:hAnsi="Times New Roman" w:cs="Times New Roman"/>
          <w:sz w:val="30"/>
          <w:szCs w:val="30"/>
        </w:rPr>
      </w:pPr>
    </w:p>
    <w:p w:rsidR="00560748" w:rsidRDefault="00560748" w:rsidP="004D368C">
      <w:pPr>
        <w:spacing w:after="0" w:line="240" w:lineRule="auto"/>
        <w:ind w:firstLine="708"/>
        <w:jc w:val="both"/>
        <w:rPr>
          <w:rFonts w:ascii="Times New Roman" w:hAnsi="Times New Roman" w:cs="Times New Roman"/>
          <w:sz w:val="30"/>
          <w:szCs w:val="30"/>
        </w:rPr>
      </w:pPr>
    </w:p>
    <w:p w:rsidR="00560748" w:rsidRDefault="00560748" w:rsidP="004D368C">
      <w:pPr>
        <w:spacing w:after="0" w:line="240" w:lineRule="auto"/>
        <w:ind w:firstLine="708"/>
        <w:jc w:val="both"/>
        <w:rPr>
          <w:rFonts w:ascii="Times New Roman" w:hAnsi="Times New Roman" w:cs="Times New Roman"/>
          <w:sz w:val="30"/>
          <w:szCs w:val="30"/>
        </w:rPr>
      </w:pPr>
    </w:p>
    <w:p w:rsidR="00560748" w:rsidRPr="00CE5735" w:rsidRDefault="00560748" w:rsidP="004D368C">
      <w:pPr>
        <w:spacing w:after="0" w:line="240" w:lineRule="auto"/>
        <w:ind w:firstLine="708"/>
        <w:jc w:val="both"/>
        <w:rPr>
          <w:rFonts w:ascii="Times New Roman" w:hAnsi="Times New Roman" w:cs="Times New Roman"/>
          <w:sz w:val="30"/>
          <w:szCs w:val="30"/>
        </w:rPr>
      </w:pPr>
    </w:p>
    <w:p w:rsidR="00EA2D44" w:rsidRDefault="00814262" w:rsidP="00137471">
      <w:pPr>
        <w:pStyle w:val="a7"/>
        <w:numPr>
          <w:ilvl w:val="0"/>
          <w:numId w:val="2"/>
        </w:num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ФИНАНСОВЫЕ УСЛОВИЯ</w:t>
      </w:r>
    </w:p>
    <w:p w:rsidR="00814262" w:rsidRPr="00814262" w:rsidRDefault="00814262" w:rsidP="00E91A1B">
      <w:pPr>
        <w:pStyle w:val="a7"/>
        <w:numPr>
          <w:ilvl w:val="1"/>
          <w:numId w:val="2"/>
        </w:numPr>
        <w:spacing w:after="0" w:line="240" w:lineRule="auto"/>
        <w:ind w:left="0" w:firstLine="709"/>
        <w:jc w:val="both"/>
        <w:rPr>
          <w:rFonts w:ascii="Times New Roman" w:hAnsi="Times New Roman" w:cs="Times New Roman"/>
          <w:sz w:val="30"/>
          <w:szCs w:val="30"/>
        </w:rPr>
      </w:pPr>
      <w:proofErr w:type="gramStart"/>
      <w:r>
        <w:rPr>
          <w:rFonts w:ascii="Times New Roman" w:hAnsi="Times New Roman" w:cs="Times New Roman"/>
          <w:sz w:val="30"/>
          <w:szCs w:val="30"/>
        </w:rPr>
        <w:t>Расходы на организацию и проведение молодёжного конвента «Герои нашего времени» осуществляются</w:t>
      </w:r>
      <w:r w:rsidR="00E91A1B">
        <w:rPr>
          <w:rFonts w:ascii="Times New Roman" w:hAnsi="Times New Roman" w:cs="Times New Roman"/>
          <w:sz w:val="30"/>
          <w:szCs w:val="30"/>
        </w:rPr>
        <w:t xml:space="preserve"> за счёт средств Лидского районного исполнительного комитета, предусмотренных на реализацию государственной молодёжной политики, внебюджетных средств Лидской районной организации «ОО «БРСМ», Лидской районной организации ОО «Белорусский союз женщин», Лидской районной организации РОО «Белая Русь», Лидского районного отделения Белорусской партии «Белая Русь», средств отраслевых профсоюзов Лидского района.</w:t>
      </w:r>
      <w:proofErr w:type="gramEnd"/>
    </w:p>
    <w:p w:rsidR="00853E9F" w:rsidRDefault="00853E9F" w:rsidP="00BD7DB7">
      <w:pPr>
        <w:spacing w:after="0" w:line="240" w:lineRule="auto"/>
        <w:ind w:firstLine="708"/>
        <w:jc w:val="both"/>
        <w:rPr>
          <w:rFonts w:ascii="Times New Roman" w:hAnsi="Times New Roman" w:cs="Times New Roman"/>
          <w:color w:val="000000" w:themeColor="text1"/>
          <w:sz w:val="30"/>
          <w:szCs w:val="30"/>
        </w:rPr>
      </w:pPr>
    </w:p>
    <w:p w:rsidR="00853E9F" w:rsidRDefault="00E91A1B" w:rsidP="00853E9F">
      <w:pPr>
        <w:pStyle w:val="a7"/>
        <w:numPr>
          <w:ilvl w:val="0"/>
          <w:numId w:val="2"/>
        </w:numPr>
        <w:spacing w:after="0" w:line="240" w:lineRule="auto"/>
        <w:jc w:val="both"/>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КОНТАКТНАЯ ИНФОРМАЦИЯ</w:t>
      </w:r>
    </w:p>
    <w:p w:rsidR="00E91A1B" w:rsidRPr="00E91A1B" w:rsidRDefault="00E91A1B" w:rsidP="00E91A1B">
      <w:pPr>
        <w:pStyle w:val="a7"/>
        <w:numPr>
          <w:ilvl w:val="1"/>
          <w:numId w:val="2"/>
        </w:numPr>
        <w:spacing w:after="0" w:line="240" w:lineRule="auto"/>
        <w:ind w:left="0" w:firstLine="709"/>
        <w:jc w:val="both"/>
        <w:rPr>
          <w:rFonts w:ascii="Times New Roman" w:hAnsi="Times New Roman" w:cs="Times New Roman"/>
          <w:color w:val="000000" w:themeColor="text1"/>
          <w:sz w:val="30"/>
          <w:szCs w:val="30"/>
        </w:rPr>
      </w:pPr>
      <w:r w:rsidRPr="00E91A1B">
        <w:rPr>
          <w:rFonts w:ascii="Times New Roman" w:hAnsi="Times New Roman" w:cs="Times New Roman"/>
          <w:color w:val="000000" w:themeColor="text1"/>
          <w:sz w:val="30"/>
          <w:szCs w:val="30"/>
        </w:rPr>
        <w:t xml:space="preserve">Координатор мероприятия – Кондратенко Ольга Анатольевна, главный специалист отдела идеологической работы и по делам молодёжи Лидского районного исполнительного комитета, </w:t>
      </w:r>
      <w:r>
        <w:rPr>
          <w:rFonts w:ascii="Times New Roman" w:hAnsi="Times New Roman" w:cs="Times New Roman"/>
          <w:color w:val="000000" w:themeColor="text1"/>
          <w:sz w:val="30"/>
          <w:szCs w:val="30"/>
        </w:rPr>
        <w:t xml:space="preserve">        </w:t>
      </w:r>
      <w:r w:rsidRPr="00E91A1B">
        <w:rPr>
          <w:rFonts w:ascii="Times New Roman" w:hAnsi="Times New Roman" w:cs="Times New Roman"/>
          <w:color w:val="000000" w:themeColor="text1"/>
          <w:sz w:val="30"/>
          <w:szCs w:val="30"/>
        </w:rPr>
        <w:t>52 05 87, +375293465715.</w:t>
      </w:r>
    </w:p>
    <w:p w:rsidR="00E91A1B" w:rsidRDefault="00E91A1B" w:rsidP="00E91A1B">
      <w:pPr>
        <w:spacing w:after="0" w:line="240" w:lineRule="auto"/>
        <w:jc w:val="both"/>
        <w:rPr>
          <w:rFonts w:ascii="Times New Roman" w:hAnsi="Times New Roman" w:cs="Times New Roman"/>
          <w:b/>
          <w:color w:val="000000" w:themeColor="text1"/>
          <w:sz w:val="30"/>
          <w:szCs w:val="30"/>
        </w:rPr>
      </w:pPr>
    </w:p>
    <w:p w:rsidR="00E91A1B" w:rsidRDefault="00E91A1B" w:rsidP="00E91A1B">
      <w:pPr>
        <w:spacing w:after="0" w:line="240" w:lineRule="auto"/>
        <w:jc w:val="both"/>
        <w:rPr>
          <w:rFonts w:ascii="Times New Roman" w:hAnsi="Times New Roman" w:cs="Times New Roman"/>
          <w:b/>
          <w:color w:val="000000" w:themeColor="text1"/>
          <w:sz w:val="30"/>
          <w:szCs w:val="30"/>
        </w:rPr>
      </w:pPr>
    </w:p>
    <w:p w:rsidR="00E91A1B" w:rsidRPr="00E91A1B" w:rsidRDefault="00E91A1B" w:rsidP="00E91A1B">
      <w:pPr>
        <w:spacing w:after="0" w:line="240" w:lineRule="auto"/>
        <w:jc w:val="both"/>
        <w:rPr>
          <w:rFonts w:ascii="Times New Roman" w:hAnsi="Times New Roman" w:cs="Times New Roman"/>
          <w:b/>
          <w:color w:val="000000" w:themeColor="text1"/>
          <w:sz w:val="30"/>
          <w:szCs w:val="30"/>
        </w:rPr>
      </w:pPr>
    </w:p>
    <w:p w:rsidR="00E91A1B" w:rsidRDefault="00E91A1B">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1876AE" w:rsidRDefault="00BD7DB7" w:rsidP="001876AE">
      <w:pPr>
        <w:spacing w:before="100" w:beforeAutospacing="1" w:after="0" w:line="240" w:lineRule="auto"/>
        <w:jc w:val="righ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Приложение</w:t>
      </w:r>
      <w:r w:rsidR="006F769C">
        <w:rPr>
          <w:rFonts w:ascii="Times New Roman" w:eastAsia="Times New Roman" w:hAnsi="Times New Roman" w:cs="Times New Roman"/>
          <w:sz w:val="30"/>
          <w:szCs w:val="30"/>
          <w:lang w:eastAsia="ru-RU"/>
        </w:rPr>
        <w:t xml:space="preserve"> 1</w:t>
      </w:r>
      <w:r>
        <w:rPr>
          <w:rFonts w:ascii="Times New Roman" w:eastAsia="Times New Roman" w:hAnsi="Times New Roman" w:cs="Times New Roman"/>
          <w:sz w:val="30"/>
          <w:szCs w:val="30"/>
          <w:lang w:eastAsia="ru-RU"/>
        </w:rPr>
        <w:t xml:space="preserve"> </w:t>
      </w:r>
    </w:p>
    <w:p w:rsidR="00E91A1B" w:rsidRDefault="00E91A1B" w:rsidP="00E91A1B">
      <w:pPr>
        <w:spacing w:after="0" w:line="240" w:lineRule="auto"/>
        <w:jc w:val="center"/>
        <w:rPr>
          <w:rFonts w:ascii="Times New Roman" w:hAnsi="Times New Roman" w:cs="Times New Roman"/>
          <w:sz w:val="30"/>
          <w:szCs w:val="30"/>
        </w:rPr>
      </w:pPr>
    </w:p>
    <w:p w:rsidR="003C26DA" w:rsidRDefault="00E91A1B" w:rsidP="00E91A1B">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ПРЕДСТАВЛЕНИЕ</w:t>
      </w:r>
    </w:p>
    <w:p w:rsidR="00E91A1B" w:rsidRDefault="007668EE" w:rsidP="00E91A1B">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участника</w:t>
      </w:r>
      <w:r w:rsidR="00E91A1B">
        <w:rPr>
          <w:rFonts w:ascii="Times New Roman" w:hAnsi="Times New Roman" w:cs="Times New Roman"/>
          <w:sz w:val="30"/>
          <w:szCs w:val="30"/>
        </w:rPr>
        <w:t xml:space="preserve"> молодёжного конвента «Герои нашего времени»</w:t>
      </w:r>
    </w:p>
    <w:p w:rsidR="007668EE" w:rsidRDefault="007668EE" w:rsidP="007668EE">
      <w:pPr>
        <w:spacing w:after="0" w:line="240" w:lineRule="auto"/>
        <w:rPr>
          <w:rFonts w:ascii="Times New Roman" w:hAnsi="Times New Roman" w:cs="Times New Roman"/>
          <w:sz w:val="30"/>
          <w:szCs w:val="30"/>
        </w:rPr>
      </w:pPr>
    </w:p>
    <w:p w:rsidR="007668EE" w:rsidRPr="008F3F4D" w:rsidRDefault="007668EE" w:rsidP="007668EE">
      <w:pPr>
        <w:pStyle w:val="a7"/>
        <w:numPr>
          <w:ilvl w:val="0"/>
          <w:numId w:val="3"/>
        </w:numPr>
        <w:spacing w:after="0" w:line="240" w:lineRule="auto"/>
        <w:rPr>
          <w:rFonts w:ascii="Times New Roman" w:hAnsi="Times New Roman" w:cs="Times New Roman"/>
          <w:b/>
          <w:sz w:val="30"/>
          <w:szCs w:val="30"/>
        </w:rPr>
      </w:pPr>
      <w:r w:rsidRPr="008F3F4D">
        <w:rPr>
          <w:rFonts w:ascii="Times New Roman" w:hAnsi="Times New Roman" w:cs="Times New Roman"/>
          <w:b/>
          <w:sz w:val="30"/>
          <w:szCs w:val="30"/>
        </w:rPr>
        <w:t>Конкурсная номинация (</w:t>
      </w:r>
      <w:proofErr w:type="gramStart"/>
      <w:r w:rsidRPr="008F3F4D">
        <w:rPr>
          <w:rFonts w:ascii="Times New Roman" w:hAnsi="Times New Roman" w:cs="Times New Roman"/>
          <w:b/>
          <w:sz w:val="30"/>
          <w:szCs w:val="30"/>
        </w:rPr>
        <w:t>нужное</w:t>
      </w:r>
      <w:proofErr w:type="gramEnd"/>
      <w:r w:rsidRPr="008F3F4D">
        <w:rPr>
          <w:rFonts w:ascii="Times New Roman" w:hAnsi="Times New Roman" w:cs="Times New Roman"/>
          <w:b/>
          <w:sz w:val="30"/>
          <w:szCs w:val="30"/>
        </w:rPr>
        <w:t xml:space="preserve"> подчеркнуть):</w:t>
      </w:r>
    </w:p>
    <w:p w:rsidR="007668EE" w:rsidRPr="007668EE" w:rsidRDefault="007668EE" w:rsidP="007668EE">
      <w:pPr>
        <w:spacing w:after="0" w:line="240" w:lineRule="auto"/>
        <w:ind w:left="360" w:firstLine="348"/>
        <w:jc w:val="both"/>
        <w:rPr>
          <w:rFonts w:ascii="Times New Roman" w:hAnsi="Times New Roman" w:cs="Times New Roman"/>
          <w:sz w:val="30"/>
          <w:szCs w:val="30"/>
        </w:rPr>
      </w:pPr>
      <w:r w:rsidRPr="007668EE">
        <w:rPr>
          <w:rFonts w:ascii="Times New Roman" w:hAnsi="Times New Roman" w:cs="Times New Roman"/>
          <w:sz w:val="30"/>
          <w:szCs w:val="30"/>
        </w:rPr>
        <w:t>достижения в профессиональной сфере (включает достижения в реализации государственной молодёжной политики);</w:t>
      </w:r>
    </w:p>
    <w:p w:rsidR="007668EE" w:rsidRPr="007668EE" w:rsidRDefault="007668EE" w:rsidP="007668EE">
      <w:pPr>
        <w:spacing w:after="0" w:line="240" w:lineRule="auto"/>
        <w:ind w:firstLine="360"/>
        <w:jc w:val="both"/>
        <w:rPr>
          <w:rFonts w:ascii="Times New Roman" w:hAnsi="Times New Roman" w:cs="Times New Roman"/>
          <w:sz w:val="30"/>
          <w:szCs w:val="30"/>
        </w:rPr>
      </w:pPr>
      <w:r w:rsidRPr="007668EE">
        <w:rPr>
          <w:rFonts w:ascii="Times New Roman" w:hAnsi="Times New Roman" w:cs="Times New Roman"/>
          <w:sz w:val="30"/>
          <w:szCs w:val="30"/>
        </w:rPr>
        <w:t>достижения в деятельности первичной организации ОО «БРСМ»;</w:t>
      </w:r>
    </w:p>
    <w:p w:rsidR="007668EE" w:rsidRPr="007668EE" w:rsidRDefault="007668EE" w:rsidP="007668EE">
      <w:pPr>
        <w:spacing w:after="0" w:line="240" w:lineRule="auto"/>
        <w:ind w:firstLine="360"/>
        <w:jc w:val="both"/>
        <w:rPr>
          <w:rFonts w:ascii="Times New Roman" w:hAnsi="Times New Roman" w:cs="Times New Roman"/>
          <w:sz w:val="30"/>
          <w:szCs w:val="30"/>
        </w:rPr>
      </w:pPr>
      <w:r w:rsidRPr="007668EE">
        <w:rPr>
          <w:rFonts w:ascii="Times New Roman" w:hAnsi="Times New Roman" w:cs="Times New Roman"/>
          <w:sz w:val="30"/>
          <w:szCs w:val="30"/>
        </w:rPr>
        <w:t xml:space="preserve">достижения в деятельности первичной организации </w:t>
      </w:r>
      <w:r>
        <w:rPr>
          <w:rFonts w:ascii="Times New Roman" w:hAnsi="Times New Roman" w:cs="Times New Roman"/>
          <w:sz w:val="30"/>
          <w:szCs w:val="30"/>
        </w:rPr>
        <w:t xml:space="preserve">                         </w:t>
      </w:r>
      <w:r w:rsidRPr="007668EE">
        <w:rPr>
          <w:rFonts w:ascii="Times New Roman" w:hAnsi="Times New Roman" w:cs="Times New Roman"/>
          <w:sz w:val="30"/>
          <w:szCs w:val="30"/>
        </w:rPr>
        <w:t>ОО «Белорусский союз женщин»;</w:t>
      </w:r>
    </w:p>
    <w:p w:rsidR="007668EE" w:rsidRPr="007668EE" w:rsidRDefault="007668EE" w:rsidP="007668EE">
      <w:pPr>
        <w:spacing w:after="0" w:line="240" w:lineRule="auto"/>
        <w:ind w:firstLine="360"/>
        <w:jc w:val="both"/>
        <w:rPr>
          <w:rFonts w:ascii="Times New Roman" w:hAnsi="Times New Roman" w:cs="Times New Roman"/>
          <w:sz w:val="30"/>
          <w:szCs w:val="30"/>
        </w:rPr>
      </w:pPr>
      <w:r w:rsidRPr="007668EE">
        <w:rPr>
          <w:rFonts w:ascii="Times New Roman" w:hAnsi="Times New Roman" w:cs="Times New Roman"/>
          <w:sz w:val="30"/>
          <w:szCs w:val="30"/>
        </w:rPr>
        <w:t>достижения в деятельности первичной организации РОО «Белая Русь», Лидского районного отделения Белорусской партии «Белая Русь»;</w:t>
      </w:r>
    </w:p>
    <w:p w:rsidR="007668EE" w:rsidRDefault="007668EE" w:rsidP="007668EE">
      <w:pPr>
        <w:spacing w:after="0" w:line="240" w:lineRule="auto"/>
        <w:ind w:firstLine="360"/>
        <w:jc w:val="both"/>
        <w:rPr>
          <w:rFonts w:ascii="Times New Roman" w:hAnsi="Times New Roman" w:cs="Times New Roman"/>
          <w:sz w:val="30"/>
          <w:szCs w:val="30"/>
        </w:rPr>
      </w:pPr>
      <w:r w:rsidRPr="007668EE">
        <w:rPr>
          <w:rFonts w:ascii="Times New Roman" w:hAnsi="Times New Roman" w:cs="Times New Roman"/>
          <w:sz w:val="30"/>
          <w:szCs w:val="30"/>
        </w:rPr>
        <w:t>достижения в деятельности первичной профсоюзной организации.</w:t>
      </w:r>
    </w:p>
    <w:p w:rsidR="008F3F4D" w:rsidRDefault="008F3F4D" w:rsidP="007668EE">
      <w:pPr>
        <w:spacing w:after="0" w:line="240" w:lineRule="auto"/>
        <w:ind w:firstLine="360"/>
        <w:jc w:val="both"/>
        <w:rPr>
          <w:rFonts w:ascii="Times New Roman" w:hAnsi="Times New Roman" w:cs="Times New Roman"/>
          <w:sz w:val="30"/>
          <w:szCs w:val="30"/>
        </w:rPr>
      </w:pPr>
    </w:p>
    <w:p w:rsidR="008F3F4D" w:rsidRDefault="008F3F4D" w:rsidP="008F3F4D">
      <w:pPr>
        <w:pStyle w:val="a7"/>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Фамилия _________________________________________________</w:t>
      </w:r>
    </w:p>
    <w:p w:rsidR="008F3F4D" w:rsidRDefault="008F3F4D" w:rsidP="008F3F4D">
      <w:pPr>
        <w:pStyle w:val="a7"/>
        <w:spacing w:after="0" w:line="240" w:lineRule="auto"/>
        <w:jc w:val="both"/>
        <w:rPr>
          <w:rFonts w:ascii="Times New Roman" w:hAnsi="Times New Roman" w:cs="Times New Roman"/>
          <w:sz w:val="30"/>
          <w:szCs w:val="30"/>
        </w:rPr>
      </w:pPr>
      <w:r>
        <w:rPr>
          <w:rFonts w:ascii="Times New Roman" w:hAnsi="Times New Roman" w:cs="Times New Roman"/>
          <w:sz w:val="30"/>
          <w:szCs w:val="30"/>
        </w:rPr>
        <w:t>Имя _____________________________________________________</w:t>
      </w:r>
    </w:p>
    <w:p w:rsidR="008F3F4D" w:rsidRDefault="008F3F4D" w:rsidP="008F3F4D">
      <w:pPr>
        <w:pStyle w:val="a7"/>
        <w:spacing w:after="0" w:line="240" w:lineRule="auto"/>
        <w:jc w:val="both"/>
        <w:rPr>
          <w:rFonts w:ascii="Times New Roman" w:hAnsi="Times New Roman" w:cs="Times New Roman"/>
          <w:sz w:val="30"/>
          <w:szCs w:val="30"/>
        </w:rPr>
      </w:pPr>
      <w:r>
        <w:rPr>
          <w:rFonts w:ascii="Times New Roman" w:hAnsi="Times New Roman" w:cs="Times New Roman"/>
          <w:sz w:val="30"/>
          <w:szCs w:val="30"/>
        </w:rPr>
        <w:t>Отчество _________________________________________________</w:t>
      </w:r>
    </w:p>
    <w:p w:rsidR="008F3F4D" w:rsidRDefault="008F3F4D" w:rsidP="008F3F4D">
      <w:pPr>
        <w:pStyle w:val="a7"/>
        <w:spacing w:after="0" w:line="240" w:lineRule="auto"/>
        <w:jc w:val="both"/>
        <w:rPr>
          <w:rFonts w:ascii="Times New Roman" w:hAnsi="Times New Roman" w:cs="Times New Roman"/>
          <w:sz w:val="30"/>
          <w:szCs w:val="30"/>
        </w:rPr>
      </w:pPr>
    </w:p>
    <w:p w:rsidR="008F3F4D" w:rsidRDefault="008F3F4D" w:rsidP="008F3F4D">
      <w:pPr>
        <w:pStyle w:val="a7"/>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Дата рождения____________________________________________</w:t>
      </w:r>
    </w:p>
    <w:p w:rsidR="008F3F4D" w:rsidRDefault="008F3F4D" w:rsidP="008F3F4D">
      <w:pPr>
        <w:pStyle w:val="a7"/>
        <w:spacing w:after="0" w:line="240" w:lineRule="auto"/>
        <w:jc w:val="both"/>
        <w:rPr>
          <w:rFonts w:ascii="Times New Roman" w:hAnsi="Times New Roman" w:cs="Times New Roman"/>
          <w:sz w:val="30"/>
          <w:szCs w:val="30"/>
        </w:rPr>
      </w:pPr>
    </w:p>
    <w:p w:rsidR="008F3F4D" w:rsidRDefault="008F3F4D" w:rsidP="008F3F4D">
      <w:pPr>
        <w:pStyle w:val="a7"/>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Адрес места жительства ____________________________________</w:t>
      </w:r>
    </w:p>
    <w:p w:rsidR="008F3F4D" w:rsidRPr="008F3F4D" w:rsidRDefault="008F3F4D" w:rsidP="008F3F4D">
      <w:pPr>
        <w:pStyle w:val="a7"/>
        <w:rPr>
          <w:rFonts w:ascii="Times New Roman" w:hAnsi="Times New Roman" w:cs="Times New Roman"/>
          <w:sz w:val="30"/>
          <w:szCs w:val="30"/>
        </w:rPr>
      </w:pPr>
    </w:p>
    <w:p w:rsidR="008F3F4D" w:rsidRDefault="008F3F4D" w:rsidP="008F3F4D">
      <w:pPr>
        <w:pStyle w:val="a7"/>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Место работы ____________________________________________</w:t>
      </w:r>
    </w:p>
    <w:p w:rsidR="008F3F4D" w:rsidRPr="008F3F4D" w:rsidRDefault="008F3F4D" w:rsidP="008F3F4D">
      <w:pPr>
        <w:pStyle w:val="a7"/>
        <w:rPr>
          <w:rFonts w:ascii="Times New Roman" w:hAnsi="Times New Roman" w:cs="Times New Roman"/>
          <w:sz w:val="30"/>
          <w:szCs w:val="30"/>
        </w:rPr>
      </w:pPr>
    </w:p>
    <w:p w:rsidR="008F3F4D" w:rsidRDefault="008F3F4D" w:rsidP="008F3F4D">
      <w:pPr>
        <w:pStyle w:val="a7"/>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Координаты для связи (телефон, </w:t>
      </w:r>
      <w:r>
        <w:rPr>
          <w:rFonts w:ascii="Times New Roman" w:hAnsi="Times New Roman" w:cs="Times New Roman"/>
          <w:sz w:val="30"/>
          <w:szCs w:val="30"/>
          <w:lang w:val="en-US"/>
        </w:rPr>
        <w:t>e</w:t>
      </w:r>
      <w:r w:rsidRPr="008F3F4D">
        <w:rPr>
          <w:rFonts w:ascii="Times New Roman" w:hAnsi="Times New Roman" w:cs="Times New Roman"/>
          <w:sz w:val="30"/>
          <w:szCs w:val="30"/>
        </w:rPr>
        <w:t>-</w:t>
      </w:r>
      <w:r>
        <w:rPr>
          <w:rFonts w:ascii="Times New Roman" w:hAnsi="Times New Roman" w:cs="Times New Roman"/>
          <w:sz w:val="30"/>
          <w:szCs w:val="30"/>
          <w:lang w:val="en-US"/>
        </w:rPr>
        <w:t>mail</w:t>
      </w:r>
      <w:r w:rsidRPr="008F3F4D">
        <w:rPr>
          <w:rFonts w:ascii="Times New Roman" w:hAnsi="Times New Roman" w:cs="Times New Roman"/>
          <w:sz w:val="30"/>
          <w:szCs w:val="30"/>
        </w:rPr>
        <w:t>)</w:t>
      </w:r>
      <w:r>
        <w:rPr>
          <w:rFonts w:ascii="Times New Roman" w:hAnsi="Times New Roman" w:cs="Times New Roman"/>
          <w:sz w:val="30"/>
          <w:szCs w:val="30"/>
        </w:rPr>
        <w:t>______________________</w:t>
      </w:r>
    </w:p>
    <w:p w:rsidR="008F3F4D" w:rsidRPr="008F3F4D" w:rsidRDefault="008F3F4D" w:rsidP="008F3F4D">
      <w:pPr>
        <w:pStyle w:val="a7"/>
        <w:rPr>
          <w:rFonts w:ascii="Times New Roman" w:hAnsi="Times New Roman" w:cs="Times New Roman"/>
          <w:sz w:val="30"/>
          <w:szCs w:val="30"/>
        </w:rPr>
      </w:pPr>
    </w:p>
    <w:p w:rsidR="008F3F4D" w:rsidRDefault="008F3F4D" w:rsidP="008F3F4D">
      <w:pPr>
        <w:pStyle w:val="a7"/>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Выдвигающая организация, Ф.И.О. </w:t>
      </w:r>
      <w:proofErr w:type="gramStart"/>
      <w:r>
        <w:rPr>
          <w:rFonts w:ascii="Times New Roman" w:hAnsi="Times New Roman" w:cs="Times New Roman"/>
          <w:sz w:val="30"/>
          <w:szCs w:val="30"/>
        </w:rPr>
        <w:t>ответственного</w:t>
      </w:r>
      <w:proofErr w:type="gramEnd"/>
      <w:r>
        <w:rPr>
          <w:rFonts w:ascii="Times New Roman" w:hAnsi="Times New Roman" w:cs="Times New Roman"/>
          <w:sz w:val="30"/>
          <w:szCs w:val="30"/>
        </w:rPr>
        <w:t>, телефон _____</w:t>
      </w:r>
    </w:p>
    <w:p w:rsidR="008F3F4D" w:rsidRPr="008F3F4D" w:rsidRDefault="008F3F4D" w:rsidP="008F3F4D">
      <w:pPr>
        <w:pStyle w:val="a7"/>
        <w:rPr>
          <w:rFonts w:ascii="Times New Roman" w:hAnsi="Times New Roman" w:cs="Times New Roman"/>
          <w:sz w:val="30"/>
          <w:szCs w:val="30"/>
        </w:rPr>
      </w:pPr>
    </w:p>
    <w:p w:rsidR="008F3F4D" w:rsidRDefault="008F3F4D" w:rsidP="008F2181">
      <w:pPr>
        <w:pStyle w:val="a7"/>
        <w:numPr>
          <w:ilvl w:val="0"/>
          <w:numId w:val="3"/>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Краткая характеристика основных достижений кандидата, мотивирующая его выдвижение, с указанием направления работы, участия в конкурсах, смотрах, конференциях, спортивных состязаниях, публикаций, другой информации о соискателе.</w:t>
      </w:r>
    </w:p>
    <w:p w:rsidR="008F3F4D" w:rsidRPr="008F3F4D" w:rsidRDefault="008F3F4D" w:rsidP="008F3F4D">
      <w:pPr>
        <w:pStyle w:val="a7"/>
        <w:rPr>
          <w:rFonts w:ascii="Times New Roman" w:hAnsi="Times New Roman" w:cs="Times New Roman"/>
          <w:sz w:val="30"/>
          <w:szCs w:val="30"/>
        </w:rPr>
      </w:pPr>
    </w:p>
    <w:p w:rsidR="008F3F4D" w:rsidRDefault="008F3F4D" w:rsidP="008F3F4D">
      <w:pPr>
        <w:pStyle w:val="a7"/>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Подтверждающие документы </w:t>
      </w:r>
    </w:p>
    <w:p w:rsidR="008F3F4D" w:rsidRPr="008F3F4D" w:rsidRDefault="008F3F4D" w:rsidP="008F3F4D">
      <w:pPr>
        <w:pStyle w:val="a7"/>
        <w:rPr>
          <w:rFonts w:ascii="Times New Roman" w:hAnsi="Times New Roman" w:cs="Times New Roman"/>
          <w:sz w:val="30"/>
          <w:szCs w:val="30"/>
        </w:rPr>
      </w:pPr>
    </w:p>
    <w:p w:rsidR="008F3F4D" w:rsidRDefault="008F3F4D" w:rsidP="008F3F4D">
      <w:pPr>
        <w:pStyle w:val="a7"/>
        <w:spacing w:after="0" w:line="240" w:lineRule="auto"/>
        <w:jc w:val="both"/>
        <w:rPr>
          <w:rFonts w:ascii="Times New Roman" w:hAnsi="Times New Roman" w:cs="Times New Roman"/>
          <w:sz w:val="30"/>
          <w:szCs w:val="30"/>
        </w:rPr>
      </w:pPr>
      <w:r>
        <w:rPr>
          <w:rFonts w:ascii="Times New Roman" w:hAnsi="Times New Roman" w:cs="Times New Roman"/>
          <w:sz w:val="30"/>
          <w:szCs w:val="30"/>
        </w:rPr>
        <w:t>Дата                                          Подпись                            Печать</w:t>
      </w:r>
    </w:p>
    <w:p w:rsidR="008F3F4D" w:rsidRPr="008F3F4D" w:rsidRDefault="008F3F4D" w:rsidP="008F3F4D">
      <w:pPr>
        <w:pStyle w:val="a7"/>
        <w:spacing w:after="0" w:line="240" w:lineRule="auto"/>
        <w:jc w:val="both"/>
        <w:rPr>
          <w:rFonts w:ascii="Times New Roman" w:hAnsi="Times New Roman" w:cs="Times New Roman"/>
          <w:sz w:val="30"/>
          <w:szCs w:val="30"/>
        </w:rPr>
      </w:pPr>
    </w:p>
    <w:p w:rsidR="00E91A1B" w:rsidRPr="003C26DA" w:rsidRDefault="00E91A1B" w:rsidP="00E91A1B">
      <w:pPr>
        <w:spacing w:before="100" w:beforeAutospacing="1" w:after="0" w:line="240" w:lineRule="auto"/>
        <w:jc w:val="center"/>
        <w:rPr>
          <w:rFonts w:ascii="Times New Roman" w:hAnsi="Times New Roman" w:cs="Times New Roman"/>
          <w:sz w:val="30"/>
          <w:szCs w:val="30"/>
        </w:rPr>
      </w:pPr>
    </w:p>
    <w:sectPr w:rsidR="00E91A1B" w:rsidRPr="003C26DA" w:rsidSect="00553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3A7"/>
    <w:multiLevelType w:val="multilevel"/>
    <w:tmpl w:val="5CB8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31E49"/>
    <w:multiLevelType w:val="hybridMultilevel"/>
    <w:tmpl w:val="4788B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46294C"/>
    <w:multiLevelType w:val="multilevel"/>
    <w:tmpl w:val="B044A866"/>
    <w:lvl w:ilvl="0">
      <w:start w:val="1"/>
      <w:numFmt w:val="decimal"/>
      <w:lvlText w:val="%1."/>
      <w:lvlJc w:val="left"/>
      <w:pPr>
        <w:ind w:left="1068" w:hanging="360"/>
      </w:pPr>
      <w:rPr>
        <w:rFonts w:hint="default"/>
      </w:rPr>
    </w:lvl>
    <w:lvl w:ilvl="1">
      <w:start w:val="1"/>
      <w:numFmt w:val="decimal"/>
      <w:isLgl/>
      <w:lvlText w:val="%1.%2."/>
      <w:lvlJc w:val="left"/>
      <w:pPr>
        <w:ind w:left="1997" w:hanging="720"/>
      </w:pPr>
      <w:rPr>
        <w:rFonts w:hint="default"/>
        <w:b w:val="0"/>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26DA"/>
    <w:rsid w:val="000219C6"/>
    <w:rsid w:val="00027471"/>
    <w:rsid w:val="0004633A"/>
    <w:rsid w:val="000542DA"/>
    <w:rsid w:val="00076B6D"/>
    <w:rsid w:val="000A2CFB"/>
    <w:rsid w:val="00137471"/>
    <w:rsid w:val="00175A7F"/>
    <w:rsid w:val="001876AE"/>
    <w:rsid w:val="00246B3D"/>
    <w:rsid w:val="00251F78"/>
    <w:rsid w:val="00276D5C"/>
    <w:rsid w:val="002E02FC"/>
    <w:rsid w:val="00323592"/>
    <w:rsid w:val="003248EB"/>
    <w:rsid w:val="003457E5"/>
    <w:rsid w:val="003C1A40"/>
    <w:rsid w:val="003C26DA"/>
    <w:rsid w:val="004360EA"/>
    <w:rsid w:val="00476DE8"/>
    <w:rsid w:val="004A5339"/>
    <w:rsid w:val="004D368C"/>
    <w:rsid w:val="004D7461"/>
    <w:rsid w:val="004E579A"/>
    <w:rsid w:val="00540F88"/>
    <w:rsid w:val="0055088F"/>
    <w:rsid w:val="005531A5"/>
    <w:rsid w:val="00560748"/>
    <w:rsid w:val="00655CC5"/>
    <w:rsid w:val="006F769C"/>
    <w:rsid w:val="007235F6"/>
    <w:rsid w:val="007668EE"/>
    <w:rsid w:val="00797F29"/>
    <w:rsid w:val="00814262"/>
    <w:rsid w:val="00853E9F"/>
    <w:rsid w:val="00854D24"/>
    <w:rsid w:val="00862A28"/>
    <w:rsid w:val="008E53AE"/>
    <w:rsid w:val="008F2181"/>
    <w:rsid w:val="008F3F4D"/>
    <w:rsid w:val="00A87C72"/>
    <w:rsid w:val="00B255CB"/>
    <w:rsid w:val="00BD7DB7"/>
    <w:rsid w:val="00CB7DEC"/>
    <w:rsid w:val="00CE5735"/>
    <w:rsid w:val="00D46578"/>
    <w:rsid w:val="00D65682"/>
    <w:rsid w:val="00E621D1"/>
    <w:rsid w:val="00E76029"/>
    <w:rsid w:val="00E91A1B"/>
    <w:rsid w:val="00EA2307"/>
    <w:rsid w:val="00EA2D44"/>
    <w:rsid w:val="00EC1C1D"/>
    <w:rsid w:val="00EC1C5A"/>
    <w:rsid w:val="00F058D6"/>
    <w:rsid w:val="00F722E6"/>
    <w:rsid w:val="00F84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26DA"/>
    <w:rPr>
      <w:b/>
      <w:bCs/>
    </w:rPr>
  </w:style>
  <w:style w:type="table" w:styleId="a5">
    <w:name w:val="Table Grid"/>
    <w:basedOn w:val="a1"/>
    <w:uiPriority w:val="59"/>
    <w:rsid w:val="00CB7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75A7F"/>
    <w:rPr>
      <w:color w:val="0000FF"/>
      <w:u w:val="single"/>
    </w:rPr>
  </w:style>
  <w:style w:type="paragraph" w:styleId="a7">
    <w:name w:val="List Paragraph"/>
    <w:basedOn w:val="a"/>
    <w:uiPriority w:val="34"/>
    <w:qFormat/>
    <w:rsid w:val="00251F78"/>
    <w:pPr>
      <w:ind w:left="720"/>
      <w:contextualSpacing/>
    </w:pPr>
  </w:style>
</w:styles>
</file>

<file path=word/webSettings.xml><?xml version="1.0" encoding="utf-8"?>
<w:webSettings xmlns:r="http://schemas.openxmlformats.org/officeDocument/2006/relationships" xmlns:w="http://schemas.openxmlformats.org/wordprocessingml/2006/main">
  <w:divs>
    <w:div w:id="649411034">
      <w:bodyDiv w:val="1"/>
      <w:marLeft w:val="0"/>
      <w:marRight w:val="0"/>
      <w:marTop w:val="0"/>
      <w:marBottom w:val="0"/>
      <w:divBdr>
        <w:top w:val="none" w:sz="0" w:space="0" w:color="auto"/>
        <w:left w:val="none" w:sz="0" w:space="0" w:color="auto"/>
        <w:bottom w:val="none" w:sz="0" w:space="0" w:color="auto"/>
        <w:right w:val="none" w:sz="0" w:space="0" w:color="auto"/>
      </w:divBdr>
    </w:div>
    <w:div w:id="15425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ideologia-work</dc:creator>
  <cp:lastModifiedBy>ideologia-work</cp:lastModifiedBy>
  <cp:revision>2</cp:revision>
  <cp:lastPrinted>2024-09-27T14:08:00Z</cp:lastPrinted>
  <dcterms:created xsi:type="dcterms:W3CDTF">2024-10-18T06:13:00Z</dcterms:created>
  <dcterms:modified xsi:type="dcterms:W3CDTF">2024-10-18T06:13:00Z</dcterms:modified>
</cp:coreProperties>
</file>