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2DF" w:rsidRPr="00A622DF" w:rsidRDefault="00B43B73" w:rsidP="00A622DF">
      <w:pPr>
        <w:shd w:val="clear" w:color="auto" w:fill="FFFFFF"/>
        <w:spacing w:after="150"/>
        <w:jc w:val="center"/>
        <w:outlineLvl w:val="1"/>
        <w:rPr>
          <w:rFonts w:ascii="Arial" w:eastAsia="Times New Roman" w:hAnsi="Arial" w:cs="Arial"/>
          <w:color w:val="FF0000"/>
          <w:sz w:val="45"/>
          <w:szCs w:val="45"/>
          <w:lang w:val="ru-RU"/>
        </w:rPr>
      </w:pPr>
      <w:r>
        <w:rPr>
          <w:noProof/>
        </w:rPr>
        <w:drawing>
          <wp:inline distT="0" distB="0" distL="0" distR="0">
            <wp:extent cx="4645660" cy="2613184"/>
            <wp:effectExtent l="0" t="0" r="2540" b="0"/>
            <wp:docPr id="2" name="Рисунок 2" descr="https://school316.spb.ru/img/waif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chool316.spb.ru/img/waifu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9996" cy="2615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22DF" w:rsidRPr="00A622DF" w:rsidRDefault="00A622DF" w:rsidP="00A622DF">
      <w:pPr>
        <w:shd w:val="clear" w:color="auto" w:fill="FFFFFF"/>
        <w:ind w:firstLine="720"/>
        <w:jc w:val="both"/>
        <w:rPr>
          <w:rFonts w:ascii="Arial" w:eastAsia="Times New Roman" w:hAnsi="Arial" w:cs="Arial"/>
          <w:color w:val="111111"/>
          <w:szCs w:val="24"/>
          <w:lang w:val="ru-RU"/>
        </w:rPr>
      </w:pPr>
      <w:r w:rsidRPr="00A622DF">
        <w:rPr>
          <w:rFonts w:ascii="Arial" w:eastAsia="Times New Roman" w:hAnsi="Arial" w:cs="Arial"/>
          <w:color w:val="111111"/>
          <w:szCs w:val="24"/>
          <w:lang w:val="ru-RU"/>
        </w:rPr>
        <w:t>Образование в современной Беларуси рассматривается и оценивается в категории качества. Качество образования рассматривается как степень достижения поставленных образовательных целей и задач, степень удовлетворения ожиданий участников процесса образования (педагога, учащихся, законных представителей) от предоставляемых учреждением услуг. Таким образом, качество образования -- это его результативность. Результатом образовательного процесса выступают компетентности учащихся, формирование которых происходит в процессе обучения, ориентированного на действительное понимание, осмысленное знание и на обеспечение возможности практического исполь</w:t>
      </w:r>
      <w:bookmarkStart w:id="0" w:name="_GoBack"/>
      <w:bookmarkEnd w:id="0"/>
      <w:r w:rsidRPr="00A622DF">
        <w:rPr>
          <w:rFonts w:ascii="Arial" w:eastAsia="Times New Roman" w:hAnsi="Arial" w:cs="Arial"/>
          <w:color w:val="111111"/>
          <w:szCs w:val="24"/>
          <w:lang w:val="ru-RU"/>
        </w:rPr>
        <w:t>зования и применения этого знания.</w:t>
      </w:r>
    </w:p>
    <w:p w:rsidR="00A622DF" w:rsidRPr="00A622DF" w:rsidRDefault="00A622DF" w:rsidP="00A622DF">
      <w:pPr>
        <w:shd w:val="clear" w:color="auto" w:fill="FFFFFF"/>
        <w:ind w:firstLine="720"/>
        <w:jc w:val="both"/>
        <w:rPr>
          <w:rFonts w:ascii="Arial" w:eastAsia="Times New Roman" w:hAnsi="Arial" w:cs="Arial"/>
          <w:color w:val="111111"/>
          <w:szCs w:val="24"/>
          <w:lang w:val="ru-RU"/>
        </w:rPr>
      </w:pPr>
      <w:r w:rsidRPr="00A622DF">
        <w:rPr>
          <w:rFonts w:ascii="Arial" w:eastAsia="Times New Roman" w:hAnsi="Arial" w:cs="Arial"/>
          <w:color w:val="111111"/>
          <w:szCs w:val="24"/>
          <w:lang w:val="ru-RU"/>
        </w:rPr>
        <w:t>Глобальные изменения, которые происходят во всех сферах нашей жизни, проявляются и в сфере образования. В настоящее время перед нашим обществом и школой стоит цель – воспитание новой личности, свободной, способной к активной, творческой деятельности. Современный выпускник должен уметь использовать приобретенные в школе и в течение всей жизни знания, умения и навыки для решения максимального диапазона жизненных задач во всех сферах человеческой деятельности, то есть быть функционально грамотным.</w:t>
      </w:r>
    </w:p>
    <w:p w:rsidR="00A622DF" w:rsidRPr="00A622DF" w:rsidRDefault="00A622DF" w:rsidP="00A622DF">
      <w:pPr>
        <w:shd w:val="clear" w:color="auto" w:fill="FFFFFF"/>
        <w:ind w:firstLine="720"/>
        <w:jc w:val="both"/>
        <w:rPr>
          <w:rFonts w:ascii="Arial" w:eastAsia="Times New Roman" w:hAnsi="Arial" w:cs="Arial"/>
          <w:color w:val="111111"/>
          <w:szCs w:val="24"/>
          <w:lang w:val="ru-RU"/>
        </w:rPr>
      </w:pPr>
      <w:r w:rsidRPr="00A622DF">
        <w:rPr>
          <w:rFonts w:ascii="Arial" w:eastAsia="Times New Roman" w:hAnsi="Arial" w:cs="Arial"/>
          <w:color w:val="111111"/>
          <w:szCs w:val="24"/>
          <w:lang w:val="ru-RU"/>
        </w:rPr>
        <w:t>Функциональная грамотность</w:t>
      </w:r>
      <w:r w:rsidRPr="00A622DF">
        <w:rPr>
          <w:rFonts w:ascii="Arial" w:eastAsia="Times New Roman" w:hAnsi="Arial" w:cs="Arial"/>
          <w:color w:val="111111"/>
          <w:szCs w:val="24"/>
        </w:rPr>
        <w:t> </w:t>
      </w:r>
      <w:r w:rsidRPr="00A622DF">
        <w:rPr>
          <w:rFonts w:ascii="Arial" w:eastAsia="Times New Roman" w:hAnsi="Arial" w:cs="Arial"/>
          <w:color w:val="111111"/>
          <w:szCs w:val="24"/>
          <w:lang w:val="ru-RU"/>
        </w:rPr>
        <w:t>– это способность человека использовать приобретаемые в течение жизни знания для решения широкого диапазона жизненных задач в различных сферах человеческой деятельности, общения и социальных отношений.</w:t>
      </w:r>
    </w:p>
    <w:p w:rsidR="00A622DF" w:rsidRPr="00A622DF" w:rsidRDefault="00A622DF" w:rsidP="00A622DF">
      <w:pPr>
        <w:shd w:val="clear" w:color="auto" w:fill="FFFFFF"/>
        <w:ind w:firstLine="720"/>
        <w:jc w:val="both"/>
        <w:rPr>
          <w:rFonts w:ascii="Arial" w:eastAsia="Times New Roman" w:hAnsi="Arial" w:cs="Arial"/>
          <w:color w:val="111111"/>
          <w:szCs w:val="24"/>
          <w:lang w:val="ru-RU"/>
        </w:rPr>
      </w:pPr>
      <w:r w:rsidRPr="00A622DF">
        <w:rPr>
          <w:rFonts w:ascii="Arial" w:eastAsia="Times New Roman" w:hAnsi="Arial" w:cs="Arial"/>
          <w:i/>
          <w:iCs/>
          <w:color w:val="111111"/>
          <w:szCs w:val="24"/>
          <w:lang w:val="ru-RU"/>
        </w:rPr>
        <w:t>В качестве основных содержательных составляющих функциональной грамотности выделены шесть компонентов:</w:t>
      </w:r>
      <w:r w:rsidRPr="00A622DF">
        <w:rPr>
          <w:rFonts w:ascii="Arial" w:eastAsia="Times New Roman" w:hAnsi="Arial" w:cs="Arial"/>
          <w:color w:val="111111"/>
          <w:szCs w:val="24"/>
        </w:rPr>
        <w:t> </w:t>
      </w:r>
      <w:r w:rsidRPr="00A622DF">
        <w:rPr>
          <w:rFonts w:ascii="Arial" w:eastAsia="Times New Roman" w:hAnsi="Arial" w:cs="Arial"/>
          <w:color w:val="111111"/>
          <w:szCs w:val="24"/>
          <w:lang w:val="ru-RU"/>
        </w:rPr>
        <w:t>-</w:t>
      </w:r>
      <w:r w:rsidRPr="00A622DF">
        <w:rPr>
          <w:rFonts w:ascii="Arial" w:eastAsia="Times New Roman" w:hAnsi="Arial" w:cs="Arial"/>
          <w:color w:val="111111"/>
          <w:szCs w:val="24"/>
        </w:rPr>
        <w:t> </w:t>
      </w:r>
      <w:proofErr w:type="spellStart"/>
      <w:r w:rsidRPr="00A622DF">
        <w:rPr>
          <w:rFonts w:ascii="Arial" w:eastAsia="Times New Roman" w:hAnsi="Arial" w:cs="Arial"/>
          <w:color w:val="111111"/>
          <w:szCs w:val="24"/>
          <w:lang w:val="ru-RU"/>
        </w:rPr>
        <w:t>чит</w:t>
      </w:r>
      <w:proofErr w:type="spellEnd"/>
      <w:r w:rsidRPr="00A622DF">
        <w:rPr>
          <w:rFonts w:ascii="Arial" w:eastAsia="Times New Roman" w:hAnsi="Arial" w:cs="Arial"/>
          <w:color w:val="111111"/>
          <w:szCs w:val="24"/>
        </w:rPr>
        <w:t>a</w:t>
      </w:r>
      <w:proofErr w:type="spellStart"/>
      <w:r w:rsidRPr="00A622DF">
        <w:rPr>
          <w:rFonts w:ascii="Arial" w:eastAsia="Times New Roman" w:hAnsi="Arial" w:cs="Arial"/>
          <w:color w:val="111111"/>
          <w:szCs w:val="24"/>
          <w:lang w:val="ru-RU"/>
        </w:rPr>
        <w:t>тельская</w:t>
      </w:r>
      <w:proofErr w:type="spellEnd"/>
      <w:r w:rsidRPr="00A622DF">
        <w:rPr>
          <w:rFonts w:ascii="Arial" w:eastAsia="Times New Roman" w:hAnsi="Arial" w:cs="Arial"/>
          <w:color w:val="111111"/>
          <w:szCs w:val="24"/>
          <w:lang w:val="ru-RU"/>
        </w:rPr>
        <w:t xml:space="preserve"> грамотность; - мат</w:t>
      </w:r>
      <w:r w:rsidRPr="00A622DF">
        <w:rPr>
          <w:rFonts w:ascii="Arial" w:eastAsia="Times New Roman" w:hAnsi="Arial" w:cs="Arial"/>
          <w:color w:val="111111"/>
          <w:szCs w:val="24"/>
        </w:rPr>
        <w:t>e</w:t>
      </w:r>
      <w:proofErr w:type="spellStart"/>
      <w:r w:rsidRPr="00A622DF">
        <w:rPr>
          <w:rFonts w:ascii="Arial" w:eastAsia="Times New Roman" w:hAnsi="Arial" w:cs="Arial"/>
          <w:color w:val="111111"/>
          <w:szCs w:val="24"/>
          <w:lang w:val="ru-RU"/>
        </w:rPr>
        <w:t>матическая</w:t>
      </w:r>
      <w:proofErr w:type="spellEnd"/>
      <w:r w:rsidRPr="00A622DF">
        <w:rPr>
          <w:rFonts w:ascii="Arial" w:eastAsia="Times New Roman" w:hAnsi="Arial" w:cs="Arial"/>
          <w:color w:val="111111"/>
          <w:szCs w:val="24"/>
          <w:lang w:val="ru-RU"/>
        </w:rPr>
        <w:t xml:space="preserve"> грамотность; - естественнонаучная грамотность; - финансовая грамотность; - креативное мышление; - глобальные компетенции</w:t>
      </w:r>
      <w:r w:rsidRPr="00A622DF">
        <w:rPr>
          <w:rFonts w:ascii="Arial" w:eastAsia="Times New Roman" w:hAnsi="Arial" w:cs="Arial"/>
          <w:color w:val="111111"/>
          <w:szCs w:val="24"/>
        </w:rPr>
        <w:t> </w:t>
      </w:r>
      <w:r w:rsidRPr="00A622DF">
        <w:rPr>
          <w:rFonts w:ascii="Arial" w:eastAsia="Times New Roman" w:hAnsi="Arial" w:cs="Arial"/>
          <w:color w:val="111111"/>
          <w:szCs w:val="24"/>
          <w:lang w:val="ru-RU"/>
        </w:rPr>
        <w:t>и все чаще сегодня звучит еще одна составляющая это</w:t>
      </w:r>
      <w:r w:rsidRPr="00A622DF">
        <w:rPr>
          <w:rFonts w:ascii="Arial" w:eastAsia="Times New Roman" w:hAnsi="Arial" w:cs="Arial"/>
          <w:color w:val="111111"/>
          <w:szCs w:val="24"/>
        </w:rPr>
        <w:t> </w:t>
      </w:r>
      <w:r w:rsidRPr="00A622DF">
        <w:rPr>
          <w:rFonts w:ascii="Arial" w:eastAsia="Times New Roman" w:hAnsi="Arial" w:cs="Arial"/>
          <w:color w:val="111111"/>
          <w:szCs w:val="24"/>
          <w:lang w:val="ru-RU"/>
        </w:rPr>
        <w:t>компьютерная грамотность.</w:t>
      </w:r>
    </w:p>
    <w:p w:rsidR="00A622DF" w:rsidRPr="00A622DF" w:rsidRDefault="00A622DF" w:rsidP="00A622DF">
      <w:pPr>
        <w:shd w:val="clear" w:color="auto" w:fill="FFFFFF"/>
        <w:ind w:firstLine="720"/>
        <w:jc w:val="both"/>
        <w:rPr>
          <w:rFonts w:ascii="Arial" w:eastAsia="Times New Roman" w:hAnsi="Arial" w:cs="Arial"/>
          <w:color w:val="111111"/>
          <w:szCs w:val="24"/>
          <w:lang w:val="ru-RU"/>
        </w:rPr>
      </w:pPr>
      <w:r w:rsidRPr="00A622DF">
        <w:rPr>
          <w:rFonts w:ascii="Arial" w:eastAsia="Times New Roman" w:hAnsi="Arial" w:cs="Arial"/>
          <w:color w:val="111111"/>
          <w:szCs w:val="24"/>
          <w:lang w:val="ru-RU"/>
        </w:rPr>
        <w:t>Речь идет о применении полученных знаний и умений в разносторонней практической жизни.</w:t>
      </w:r>
    </w:p>
    <w:p w:rsidR="00A622DF" w:rsidRPr="00A622DF" w:rsidRDefault="00A622DF" w:rsidP="00A622DF">
      <w:pPr>
        <w:shd w:val="clear" w:color="auto" w:fill="FFFFFF"/>
        <w:ind w:firstLine="720"/>
        <w:jc w:val="both"/>
        <w:rPr>
          <w:rFonts w:ascii="Arial" w:eastAsia="Times New Roman" w:hAnsi="Arial" w:cs="Arial"/>
          <w:color w:val="111111"/>
          <w:szCs w:val="24"/>
          <w:lang w:val="ru-RU"/>
        </w:rPr>
      </w:pPr>
      <w:r w:rsidRPr="00A622DF">
        <w:rPr>
          <w:rFonts w:ascii="Arial" w:eastAsia="Times New Roman" w:hAnsi="Arial" w:cs="Arial"/>
          <w:i/>
          <w:iCs/>
          <w:color w:val="111111"/>
          <w:szCs w:val="24"/>
          <w:lang w:val="ru-RU"/>
        </w:rPr>
        <w:t>Пример</w:t>
      </w:r>
      <w:r w:rsidRPr="00A622DF">
        <w:rPr>
          <w:rFonts w:ascii="Arial" w:eastAsia="Times New Roman" w:hAnsi="Arial" w:cs="Arial"/>
          <w:color w:val="111111"/>
          <w:szCs w:val="24"/>
          <w:lang w:val="ru-RU"/>
        </w:rPr>
        <w:t>. Обучающийся прочитал описание природных явлений, но не может ответить на вопросы и обсудить ситуацию. Это говорит о том, что у него отработаны только базовые навыки чтения. Читательская функциональная грамотность делает ученика способным рассуждать, делать выводы, моделировать описанные ситуации в реальной жизни, например, самостоятельно определять температуру воздуха, стороны света, силу ветра, прогнозировать уровень природной опасности.</w:t>
      </w:r>
    </w:p>
    <w:p w:rsidR="00A622DF" w:rsidRPr="00A622DF" w:rsidRDefault="00A622DF" w:rsidP="00A622DF">
      <w:pPr>
        <w:shd w:val="clear" w:color="auto" w:fill="FFFFFF"/>
        <w:jc w:val="center"/>
        <w:rPr>
          <w:rFonts w:ascii="Arial" w:eastAsia="Times New Roman" w:hAnsi="Arial" w:cs="Arial"/>
          <w:color w:val="FF0000"/>
          <w:szCs w:val="24"/>
          <w:lang w:val="ru-RU"/>
        </w:rPr>
      </w:pPr>
      <w:r w:rsidRPr="00A622DF">
        <w:rPr>
          <w:rFonts w:ascii="Arial" w:eastAsia="Times New Roman" w:hAnsi="Arial" w:cs="Arial"/>
          <w:b/>
          <w:bCs/>
          <w:color w:val="FF0000"/>
          <w:szCs w:val="24"/>
          <w:lang w:val="ru-RU"/>
        </w:rPr>
        <w:t>Читательская грамотность</w:t>
      </w:r>
    </w:p>
    <w:p w:rsidR="00A622DF" w:rsidRPr="00A622DF" w:rsidRDefault="00A622DF" w:rsidP="00A622DF">
      <w:pPr>
        <w:shd w:val="clear" w:color="auto" w:fill="FFFFFF"/>
        <w:ind w:firstLine="720"/>
        <w:jc w:val="both"/>
        <w:rPr>
          <w:rFonts w:ascii="Arial" w:eastAsia="Times New Roman" w:hAnsi="Arial" w:cs="Arial"/>
          <w:color w:val="111111"/>
          <w:szCs w:val="24"/>
          <w:lang w:val="ru-RU"/>
        </w:rPr>
      </w:pPr>
      <w:r w:rsidRPr="00A622DF">
        <w:rPr>
          <w:rFonts w:ascii="Arial" w:eastAsia="Times New Roman" w:hAnsi="Arial" w:cs="Arial"/>
          <w:color w:val="111111"/>
          <w:szCs w:val="24"/>
          <w:lang w:val="ru-RU"/>
        </w:rPr>
        <w:t xml:space="preserve">Например, читательская грамотность — важнейший </w:t>
      </w:r>
      <w:proofErr w:type="spellStart"/>
      <w:r w:rsidRPr="00A622DF">
        <w:rPr>
          <w:rFonts w:ascii="Arial" w:eastAsia="Times New Roman" w:hAnsi="Arial" w:cs="Arial"/>
          <w:color w:val="111111"/>
          <w:szCs w:val="24"/>
          <w:lang w:val="ru-RU"/>
        </w:rPr>
        <w:t>метапредметный</w:t>
      </w:r>
      <w:proofErr w:type="spellEnd"/>
      <w:r w:rsidRPr="00A622DF">
        <w:rPr>
          <w:rFonts w:ascii="Arial" w:eastAsia="Times New Roman" w:hAnsi="Arial" w:cs="Arial"/>
          <w:color w:val="111111"/>
          <w:szCs w:val="24"/>
          <w:lang w:val="ru-RU"/>
        </w:rPr>
        <w:t xml:space="preserve"> результат обучения.</w:t>
      </w:r>
    </w:p>
    <w:p w:rsidR="00A622DF" w:rsidRPr="00A622DF" w:rsidRDefault="00A622DF" w:rsidP="00A622DF">
      <w:pPr>
        <w:shd w:val="clear" w:color="auto" w:fill="FFFFFF"/>
        <w:ind w:firstLine="720"/>
        <w:jc w:val="both"/>
        <w:rPr>
          <w:rFonts w:ascii="Arial" w:eastAsia="Times New Roman" w:hAnsi="Arial" w:cs="Arial"/>
          <w:color w:val="111111"/>
          <w:szCs w:val="24"/>
          <w:lang w:val="ru-RU"/>
        </w:rPr>
      </w:pPr>
      <w:r w:rsidRPr="00A622DF">
        <w:rPr>
          <w:rFonts w:ascii="Arial" w:eastAsia="Times New Roman" w:hAnsi="Arial" w:cs="Arial"/>
          <w:color w:val="111111"/>
          <w:szCs w:val="24"/>
          <w:lang w:val="ru-RU"/>
        </w:rPr>
        <w:t>На уроке обязательно должны быть задания, где нельзя дать однозначный ответ, а нужно рассуждать на предложенную тему. Это помогает пополнять накопленные знания и достигать определенных целей в жизни, применяя их на практике.</w:t>
      </w:r>
    </w:p>
    <w:p w:rsidR="00A622DF" w:rsidRPr="00A622DF" w:rsidRDefault="00A622DF" w:rsidP="00A622DF">
      <w:pPr>
        <w:shd w:val="clear" w:color="auto" w:fill="FFFFFF"/>
        <w:ind w:firstLine="720"/>
        <w:jc w:val="both"/>
        <w:rPr>
          <w:rFonts w:ascii="Arial" w:eastAsia="Times New Roman" w:hAnsi="Arial" w:cs="Arial"/>
          <w:color w:val="111111"/>
          <w:szCs w:val="24"/>
          <w:lang w:val="ru-RU"/>
        </w:rPr>
      </w:pPr>
      <w:r w:rsidRPr="00A622DF">
        <w:rPr>
          <w:rFonts w:ascii="Arial" w:eastAsia="Times New Roman" w:hAnsi="Arial" w:cs="Arial"/>
          <w:i/>
          <w:iCs/>
          <w:color w:val="111111"/>
          <w:szCs w:val="24"/>
          <w:lang w:val="ru-RU"/>
        </w:rPr>
        <w:lastRenderedPageBreak/>
        <w:t>Примеры</w:t>
      </w:r>
      <w:r w:rsidRPr="00A622DF">
        <w:rPr>
          <w:rFonts w:ascii="Arial" w:eastAsia="Times New Roman" w:hAnsi="Arial" w:cs="Arial"/>
          <w:color w:val="111111"/>
          <w:szCs w:val="24"/>
          <w:lang w:val="ru-RU"/>
        </w:rPr>
        <w:t>. Что бы сделал ты на месте главного героя? Почему автор закончил произведение именно так? Что могло случиться, если бы главный герой поступил иначе?</w:t>
      </w:r>
    </w:p>
    <w:p w:rsidR="00A622DF" w:rsidRPr="00A622DF" w:rsidRDefault="00A622DF" w:rsidP="00A622DF">
      <w:pPr>
        <w:shd w:val="clear" w:color="auto" w:fill="FFFFFF"/>
        <w:ind w:firstLine="720"/>
        <w:jc w:val="both"/>
        <w:rPr>
          <w:rFonts w:ascii="Arial" w:eastAsia="Times New Roman" w:hAnsi="Arial" w:cs="Arial"/>
          <w:color w:val="111111"/>
          <w:szCs w:val="24"/>
          <w:lang w:val="ru-RU"/>
        </w:rPr>
      </w:pPr>
      <w:r w:rsidRPr="00A622DF">
        <w:rPr>
          <w:rFonts w:ascii="Arial" w:eastAsia="Times New Roman" w:hAnsi="Arial" w:cs="Arial"/>
          <w:color w:val="111111"/>
          <w:szCs w:val="24"/>
          <w:lang w:val="ru-RU"/>
        </w:rPr>
        <w:t>Важно научиться читать между строк, уметь находить и извлекать важную и второстепенную информацию, замечать различные взаимосвязи и параллели.</w:t>
      </w:r>
    </w:p>
    <w:p w:rsidR="00A622DF" w:rsidRPr="00A622DF" w:rsidRDefault="00A622DF" w:rsidP="00A622DF">
      <w:pPr>
        <w:shd w:val="clear" w:color="auto" w:fill="FFFFFF"/>
        <w:jc w:val="center"/>
        <w:rPr>
          <w:rFonts w:ascii="Arial" w:eastAsia="Times New Roman" w:hAnsi="Arial" w:cs="Arial"/>
          <w:color w:val="FF0000"/>
          <w:szCs w:val="24"/>
          <w:lang w:val="ru-RU"/>
        </w:rPr>
      </w:pPr>
      <w:r w:rsidRPr="00A622DF">
        <w:rPr>
          <w:rFonts w:ascii="Arial" w:eastAsia="Times New Roman" w:hAnsi="Arial" w:cs="Arial"/>
          <w:b/>
          <w:bCs/>
          <w:color w:val="FF0000"/>
          <w:szCs w:val="24"/>
          <w:lang w:val="ru-RU"/>
        </w:rPr>
        <w:t>Математическая грамотность</w:t>
      </w:r>
    </w:p>
    <w:p w:rsidR="00A622DF" w:rsidRPr="00A622DF" w:rsidRDefault="00A622DF" w:rsidP="00A622DF">
      <w:pPr>
        <w:shd w:val="clear" w:color="auto" w:fill="FFFFFF"/>
        <w:ind w:firstLine="720"/>
        <w:jc w:val="both"/>
        <w:rPr>
          <w:rFonts w:ascii="Arial" w:eastAsia="Times New Roman" w:hAnsi="Arial" w:cs="Arial"/>
          <w:color w:val="111111"/>
          <w:szCs w:val="24"/>
          <w:lang w:val="ru-RU"/>
        </w:rPr>
      </w:pPr>
      <w:r w:rsidRPr="00A622DF">
        <w:rPr>
          <w:rFonts w:ascii="Arial" w:eastAsia="Times New Roman" w:hAnsi="Arial" w:cs="Arial"/>
          <w:color w:val="111111"/>
          <w:szCs w:val="24"/>
          <w:lang w:val="ru-RU"/>
        </w:rPr>
        <w:t>Сформировать математическую грамотность поможет правильно заданный вопрос, связанный с практической жизнью.</w:t>
      </w:r>
    </w:p>
    <w:p w:rsidR="00A622DF" w:rsidRPr="00A622DF" w:rsidRDefault="00A622DF" w:rsidP="00A622DF">
      <w:pPr>
        <w:shd w:val="clear" w:color="auto" w:fill="FFFFFF"/>
        <w:ind w:firstLine="720"/>
        <w:jc w:val="both"/>
        <w:rPr>
          <w:rFonts w:ascii="Arial" w:eastAsia="Times New Roman" w:hAnsi="Arial" w:cs="Arial"/>
          <w:color w:val="111111"/>
          <w:szCs w:val="24"/>
          <w:lang w:val="ru-RU"/>
        </w:rPr>
      </w:pPr>
      <w:r w:rsidRPr="00A622DF">
        <w:rPr>
          <w:rFonts w:ascii="Arial" w:eastAsia="Times New Roman" w:hAnsi="Arial" w:cs="Arial"/>
          <w:i/>
          <w:iCs/>
          <w:color w:val="111111"/>
          <w:szCs w:val="24"/>
          <w:lang w:val="ru-RU"/>
        </w:rPr>
        <w:t>Пример</w:t>
      </w:r>
      <w:r w:rsidRPr="00A622DF">
        <w:rPr>
          <w:rFonts w:ascii="Arial" w:eastAsia="Times New Roman" w:hAnsi="Arial" w:cs="Arial"/>
          <w:color w:val="111111"/>
          <w:szCs w:val="24"/>
          <w:lang w:val="ru-RU"/>
        </w:rPr>
        <w:t>. Задача об эффективности электромобиля. Дано: количество топлива, которое требуется при эксплуатации автомобиля с ДВС, количество энергии для подзарядки электромобиля, тариф на электроэнергию и стоимость одного литра бензина. В результате решения класс увидит, за сколько лет разница в затратах на содержание автомобиля с ДВС и электрокара достигнет стоимости последнего, то есть он полностью окупится.</w:t>
      </w:r>
    </w:p>
    <w:p w:rsidR="00A622DF" w:rsidRPr="00A622DF" w:rsidRDefault="00A622DF" w:rsidP="00A622DF">
      <w:pPr>
        <w:shd w:val="clear" w:color="auto" w:fill="FFFFFF"/>
        <w:ind w:firstLine="720"/>
        <w:jc w:val="both"/>
        <w:rPr>
          <w:rFonts w:ascii="Arial" w:eastAsia="Times New Roman" w:hAnsi="Arial" w:cs="Arial"/>
          <w:color w:val="111111"/>
          <w:szCs w:val="24"/>
          <w:lang w:val="ru-RU"/>
        </w:rPr>
      </w:pPr>
      <w:r w:rsidRPr="00A622DF">
        <w:rPr>
          <w:rFonts w:ascii="Arial" w:eastAsia="Times New Roman" w:hAnsi="Arial" w:cs="Arial"/>
          <w:color w:val="111111"/>
          <w:szCs w:val="24"/>
          <w:lang w:val="ru-RU"/>
        </w:rPr>
        <w:t>Ребенок с математической грамотностью способен использовать знания в различных контекстах, на основе математических данных прогнозировать явления, просчитывать фактическую выгоду и принимать взвешенные решения.</w:t>
      </w:r>
    </w:p>
    <w:p w:rsidR="00A622DF" w:rsidRPr="00A622DF" w:rsidRDefault="00A622DF" w:rsidP="00A622DF">
      <w:pPr>
        <w:shd w:val="clear" w:color="auto" w:fill="FFFFFF"/>
        <w:jc w:val="center"/>
        <w:rPr>
          <w:rFonts w:ascii="Arial" w:eastAsia="Times New Roman" w:hAnsi="Arial" w:cs="Arial"/>
          <w:color w:val="FF0000"/>
          <w:szCs w:val="24"/>
          <w:lang w:val="ru-RU"/>
        </w:rPr>
      </w:pPr>
      <w:r w:rsidRPr="00A622DF">
        <w:rPr>
          <w:rFonts w:ascii="Arial" w:eastAsia="Times New Roman" w:hAnsi="Arial" w:cs="Arial"/>
          <w:b/>
          <w:bCs/>
          <w:color w:val="FF0000"/>
          <w:szCs w:val="24"/>
          <w:lang w:val="ru-RU"/>
        </w:rPr>
        <w:t>Естественно-научная грамотность</w:t>
      </w:r>
    </w:p>
    <w:p w:rsidR="00A622DF" w:rsidRPr="00A622DF" w:rsidRDefault="00A622DF" w:rsidP="00A622DF">
      <w:pPr>
        <w:shd w:val="clear" w:color="auto" w:fill="FFFFFF"/>
        <w:ind w:firstLine="720"/>
        <w:jc w:val="both"/>
        <w:rPr>
          <w:rFonts w:ascii="Arial" w:eastAsia="Times New Roman" w:hAnsi="Arial" w:cs="Arial"/>
          <w:color w:val="111111"/>
          <w:szCs w:val="24"/>
          <w:lang w:val="ru-RU"/>
        </w:rPr>
      </w:pPr>
      <w:r w:rsidRPr="00A622DF">
        <w:rPr>
          <w:rFonts w:ascii="Arial" w:eastAsia="Times New Roman" w:hAnsi="Arial" w:cs="Arial"/>
          <w:color w:val="111111"/>
          <w:szCs w:val="24"/>
          <w:lang w:val="ru-RU"/>
        </w:rPr>
        <w:t>Здесь помогут задания на анализ и сравнение явлений природы, географических карт, процессов в окружающей среде. Чтобы наработать компетенции в области естественных наук, важно грамотно интерпретировать научные данные, проводить практические исследования, объяснять явления природы и находить существующие доказательства.</w:t>
      </w:r>
    </w:p>
    <w:p w:rsidR="00A622DF" w:rsidRPr="00A622DF" w:rsidRDefault="00A622DF" w:rsidP="00A622DF">
      <w:pPr>
        <w:shd w:val="clear" w:color="auto" w:fill="FFFFFF"/>
        <w:ind w:firstLine="720"/>
        <w:jc w:val="both"/>
        <w:rPr>
          <w:rFonts w:ascii="Arial" w:eastAsia="Times New Roman" w:hAnsi="Arial" w:cs="Arial"/>
          <w:color w:val="111111"/>
          <w:szCs w:val="24"/>
          <w:lang w:val="ru-RU"/>
        </w:rPr>
      </w:pPr>
      <w:r w:rsidRPr="00A622DF">
        <w:rPr>
          <w:rFonts w:ascii="Arial" w:eastAsia="Times New Roman" w:hAnsi="Arial" w:cs="Arial"/>
          <w:i/>
          <w:iCs/>
          <w:color w:val="111111"/>
          <w:szCs w:val="24"/>
          <w:lang w:val="ru-RU"/>
        </w:rPr>
        <w:t>Пример.</w:t>
      </w:r>
      <w:r w:rsidRPr="00A622DF">
        <w:rPr>
          <w:rFonts w:ascii="Arial" w:eastAsia="Times New Roman" w:hAnsi="Arial" w:cs="Arial"/>
          <w:color w:val="111111"/>
          <w:szCs w:val="24"/>
        </w:rPr>
        <w:t> </w:t>
      </w:r>
      <w:r w:rsidRPr="00A622DF">
        <w:rPr>
          <w:rFonts w:ascii="Arial" w:eastAsia="Times New Roman" w:hAnsi="Arial" w:cs="Arial"/>
          <w:color w:val="111111"/>
          <w:szCs w:val="24"/>
          <w:lang w:val="ru-RU"/>
        </w:rPr>
        <w:t>Анализ карты сейсмической активности поможет ответить на вопрос, в каком регионе будет комфортнее и безопаснее проживать. Можно предложить старшеклассникам рассчитать оптимальную этажность зданий, которые допустимо возводить в определенных сейсмических и геологических условиях.</w:t>
      </w:r>
    </w:p>
    <w:p w:rsidR="00A622DF" w:rsidRPr="00A622DF" w:rsidRDefault="00A622DF" w:rsidP="00A622DF">
      <w:pPr>
        <w:shd w:val="clear" w:color="auto" w:fill="FFFFFF"/>
        <w:ind w:firstLine="720"/>
        <w:jc w:val="both"/>
        <w:rPr>
          <w:rFonts w:ascii="Arial" w:eastAsia="Times New Roman" w:hAnsi="Arial" w:cs="Arial"/>
          <w:color w:val="111111"/>
          <w:szCs w:val="24"/>
          <w:lang w:val="ru-RU"/>
        </w:rPr>
      </w:pPr>
      <w:r w:rsidRPr="00A622DF">
        <w:rPr>
          <w:rFonts w:ascii="Arial" w:eastAsia="Times New Roman" w:hAnsi="Arial" w:cs="Arial"/>
          <w:color w:val="111111"/>
          <w:szCs w:val="24"/>
          <w:lang w:val="ru-RU"/>
        </w:rPr>
        <w:t>Ученик с естественно-научной грамотностью способен формировать мнение о явлениях и ситуациях, связанных с естественными процессами.</w:t>
      </w:r>
    </w:p>
    <w:p w:rsidR="00A622DF" w:rsidRPr="00A622DF" w:rsidRDefault="00A622DF" w:rsidP="00A622DF">
      <w:pPr>
        <w:shd w:val="clear" w:color="auto" w:fill="FFFFFF"/>
        <w:jc w:val="center"/>
        <w:rPr>
          <w:rFonts w:ascii="Arial" w:eastAsia="Times New Roman" w:hAnsi="Arial" w:cs="Arial"/>
          <w:color w:val="FF0000"/>
          <w:szCs w:val="24"/>
          <w:lang w:val="ru-RU"/>
        </w:rPr>
      </w:pPr>
      <w:r w:rsidRPr="00A622DF">
        <w:rPr>
          <w:rFonts w:ascii="Arial" w:eastAsia="Times New Roman" w:hAnsi="Arial" w:cs="Arial"/>
          <w:b/>
          <w:bCs/>
          <w:color w:val="FF0000"/>
          <w:szCs w:val="24"/>
          <w:lang w:val="ru-RU"/>
        </w:rPr>
        <w:t>Глобальные компетенции</w:t>
      </w:r>
    </w:p>
    <w:p w:rsidR="00A622DF" w:rsidRPr="00A622DF" w:rsidRDefault="00A622DF" w:rsidP="00A622DF">
      <w:pPr>
        <w:shd w:val="clear" w:color="auto" w:fill="FFFFFF"/>
        <w:ind w:firstLine="720"/>
        <w:jc w:val="both"/>
        <w:rPr>
          <w:rFonts w:ascii="Arial" w:eastAsia="Times New Roman" w:hAnsi="Arial" w:cs="Arial"/>
          <w:color w:val="111111"/>
          <w:szCs w:val="24"/>
          <w:lang w:val="ru-RU"/>
        </w:rPr>
      </w:pPr>
      <w:r w:rsidRPr="00A622DF">
        <w:rPr>
          <w:rFonts w:ascii="Arial" w:eastAsia="Times New Roman" w:hAnsi="Arial" w:cs="Arial"/>
          <w:color w:val="111111"/>
          <w:szCs w:val="24"/>
          <w:lang w:val="ru-RU"/>
        </w:rPr>
        <w:t>Еще один компонент функциональной грамотности — глобальные компетенции. Это способность ученика самостоятельно или в группе использовать знания для решения глобальных задач.</w:t>
      </w:r>
    </w:p>
    <w:p w:rsidR="00A622DF" w:rsidRPr="00A622DF" w:rsidRDefault="00A622DF" w:rsidP="00A622DF">
      <w:pPr>
        <w:shd w:val="clear" w:color="auto" w:fill="FFFFFF"/>
        <w:ind w:firstLine="720"/>
        <w:jc w:val="both"/>
        <w:rPr>
          <w:rFonts w:ascii="Arial" w:eastAsia="Times New Roman" w:hAnsi="Arial" w:cs="Arial"/>
          <w:color w:val="111111"/>
          <w:szCs w:val="24"/>
          <w:lang w:val="ru-RU"/>
        </w:rPr>
      </w:pPr>
      <w:r w:rsidRPr="00A622DF">
        <w:rPr>
          <w:rFonts w:ascii="Arial" w:eastAsia="Times New Roman" w:hAnsi="Arial" w:cs="Arial"/>
          <w:color w:val="111111"/>
          <w:szCs w:val="24"/>
          <w:lang w:val="ru-RU"/>
        </w:rPr>
        <w:t>Ее развитию способствуют задания на нахождение причинно-следственных связей между явлениями, событиями и закономерными последствиями. Учащимся предлагают проанализировать ситуацию и ответить на вопросы в области демографии, экономики, экологии и других мировых проблем.</w:t>
      </w:r>
    </w:p>
    <w:p w:rsidR="00A622DF" w:rsidRPr="00A622DF" w:rsidRDefault="00A622DF" w:rsidP="00A622DF">
      <w:pPr>
        <w:shd w:val="clear" w:color="auto" w:fill="FFFFFF"/>
        <w:ind w:firstLine="720"/>
        <w:jc w:val="both"/>
        <w:rPr>
          <w:rFonts w:ascii="Arial" w:eastAsia="Times New Roman" w:hAnsi="Arial" w:cs="Arial"/>
          <w:color w:val="111111"/>
          <w:szCs w:val="24"/>
          <w:lang w:val="ru-RU"/>
        </w:rPr>
      </w:pPr>
      <w:r w:rsidRPr="00A622DF">
        <w:rPr>
          <w:rFonts w:ascii="Arial" w:eastAsia="Times New Roman" w:hAnsi="Arial" w:cs="Arial"/>
          <w:color w:val="111111"/>
          <w:szCs w:val="24"/>
          <w:lang w:val="ru-RU"/>
        </w:rPr>
        <w:t xml:space="preserve">Ребенок должен уметь управлять своим поведением, открыто воспринимать новую информацию, быть контактным и взаимодействовать в группе. Этот компонент развивает аналитическое и критическое мышление, </w:t>
      </w:r>
      <w:proofErr w:type="spellStart"/>
      <w:r w:rsidRPr="00A622DF">
        <w:rPr>
          <w:rFonts w:ascii="Arial" w:eastAsia="Times New Roman" w:hAnsi="Arial" w:cs="Arial"/>
          <w:color w:val="111111"/>
          <w:szCs w:val="24"/>
          <w:lang w:val="ru-RU"/>
        </w:rPr>
        <w:t>эмпатию</w:t>
      </w:r>
      <w:proofErr w:type="spellEnd"/>
      <w:r w:rsidRPr="00A622DF">
        <w:rPr>
          <w:rFonts w:ascii="Arial" w:eastAsia="Times New Roman" w:hAnsi="Arial" w:cs="Arial"/>
          <w:color w:val="111111"/>
          <w:szCs w:val="24"/>
          <w:lang w:val="ru-RU"/>
        </w:rPr>
        <w:t>, способность к сотрудничеству. Совместные исследования помогают формировать уважительное отношение к чужому мнению и культуре. Современное образование предлагает совершенно новый уровень развития личности, способной понимать и принимать убеждения других людей.</w:t>
      </w:r>
    </w:p>
    <w:p w:rsidR="00A622DF" w:rsidRPr="00A622DF" w:rsidRDefault="00A622DF" w:rsidP="00A622DF">
      <w:pPr>
        <w:shd w:val="clear" w:color="auto" w:fill="FFFFFF"/>
        <w:jc w:val="center"/>
        <w:rPr>
          <w:rFonts w:ascii="Arial" w:eastAsia="Times New Roman" w:hAnsi="Arial" w:cs="Arial"/>
          <w:color w:val="FF0000"/>
          <w:szCs w:val="24"/>
          <w:lang w:val="ru-RU"/>
        </w:rPr>
      </w:pPr>
      <w:r w:rsidRPr="00A622DF">
        <w:rPr>
          <w:rFonts w:ascii="Arial" w:eastAsia="Times New Roman" w:hAnsi="Arial" w:cs="Arial"/>
          <w:b/>
          <w:bCs/>
          <w:color w:val="FF0000"/>
          <w:szCs w:val="24"/>
          <w:lang w:val="ru-RU"/>
        </w:rPr>
        <w:t>Креативное мышление</w:t>
      </w:r>
    </w:p>
    <w:p w:rsidR="00A622DF" w:rsidRPr="00A622DF" w:rsidRDefault="00A622DF" w:rsidP="00A622DF">
      <w:pPr>
        <w:shd w:val="clear" w:color="auto" w:fill="FFFFFF"/>
        <w:ind w:firstLine="720"/>
        <w:jc w:val="both"/>
        <w:rPr>
          <w:rFonts w:ascii="Arial" w:eastAsia="Times New Roman" w:hAnsi="Arial" w:cs="Arial"/>
          <w:color w:val="111111"/>
          <w:szCs w:val="24"/>
          <w:lang w:val="ru-RU"/>
        </w:rPr>
      </w:pPr>
      <w:r w:rsidRPr="00A622DF">
        <w:rPr>
          <w:rFonts w:ascii="Arial" w:eastAsia="Times New Roman" w:hAnsi="Arial" w:cs="Arial"/>
          <w:color w:val="111111"/>
          <w:szCs w:val="24"/>
          <w:lang w:val="ru-RU"/>
        </w:rPr>
        <w:t>Сюда относим все, что связано с творчеством в глобальном значении: способность генерировать свои и улучшать чужие идеи, предлагать эффективные решения, использовать фантазию и воображение. Итогом становится критический анализ предложений, который поможет увидеть их сильные и слабые стороны.</w:t>
      </w:r>
    </w:p>
    <w:p w:rsidR="00A622DF" w:rsidRPr="00A622DF" w:rsidRDefault="00A622DF" w:rsidP="00A622DF">
      <w:pPr>
        <w:shd w:val="clear" w:color="auto" w:fill="FFFFFF"/>
        <w:ind w:firstLine="720"/>
        <w:jc w:val="both"/>
        <w:rPr>
          <w:rFonts w:ascii="Arial" w:eastAsia="Times New Roman" w:hAnsi="Arial" w:cs="Arial"/>
          <w:color w:val="111111"/>
          <w:szCs w:val="24"/>
          <w:lang w:val="ru-RU"/>
        </w:rPr>
      </w:pPr>
      <w:r w:rsidRPr="00A622DF">
        <w:rPr>
          <w:rFonts w:ascii="Arial" w:eastAsia="Times New Roman" w:hAnsi="Arial" w:cs="Arial"/>
          <w:color w:val="111111"/>
          <w:szCs w:val="24"/>
          <w:lang w:val="ru-RU"/>
        </w:rPr>
        <w:t>Развивать креативное мышление помогает совместная работа над стенгазетой, составление расписания уроков и домашних дел, создание картины на актуальную тему или изображения фантастического животного.</w:t>
      </w:r>
    </w:p>
    <w:p w:rsidR="00A622DF" w:rsidRPr="00A622DF" w:rsidRDefault="00A622DF" w:rsidP="00A622DF">
      <w:pPr>
        <w:shd w:val="clear" w:color="auto" w:fill="FFFFFF"/>
        <w:ind w:firstLine="720"/>
        <w:jc w:val="both"/>
        <w:rPr>
          <w:rFonts w:ascii="Arial" w:eastAsia="Times New Roman" w:hAnsi="Arial" w:cs="Arial"/>
          <w:color w:val="111111"/>
          <w:szCs w:val="24"/>
          <w:lang w:val="ru-RU"/>
        </w:rPr>
      </w:pPr>
      <w:r w:rsidRPr="00A622DF">
        <w:rPr>
          <w:rFonts w:ascii="Arial" w:eastAsia="Times New Roman" w:hAnsi="Arial" w:cs="Arial"/>
          <w:color w:val="111111"/>
          <w:szCs w:val="24"/>
          <w:lang w:val="ru-RU"/>
        </w:rPr>
        <w:t xml:space="preserve">Креативное мышление связано не только с творческой активностью, но и с глубоким знанием предмета. Творческий потенциал неразрывно сопутствует </w:t>
      </w:r>
      <w:r w:rsidRPr="00A622DF">
        <w:rPr>
          <w:rFonts w:ascii="Arial" w:eastAsia="Times New Roman" w:hAnsi="Arial" w:cs="Arial"/>
          <w:color w:val="111111"/>
          <w:szCs w:val="24"/>
          <w:lang w:val="ru-RU"/>
        </w:rPr>
        <w:lastRenderedPageBreak/>
        <w:t>ежедневным задачам, решать которые при определенных условиях можно быстрее и проще.</w:t>
      </w:r>
    </w:p>
    <w:p w:rsidR="00A622DF" w:rsidRPr="00A622DF" w:rsidRDefault="00A622DF" w:rsidP="00A622DF">
      <w:pPr>
        <w:shd w:val="clear" w:color="auto" w:fill="FFFFFF"/>
        <w:jc w:val="center"/>
        <w:rPr>
          <w:rFonts w:ascii="Arial" w:eastAsia="Times New Roman" w:hAnsi="Arial" w:cs="Arial"/>
          <w:color w:val="FF0000"/>
          <w:szCs w:val="24"/>
          <w:lang w:val="ru-RU"/>
        </w:rPr>
      </w:pPr>
      <w:r w:rsidRPr="00A622DF">
        <w:rPr>
          <w:rFonts w:ascii="Arial" w:eastAsia="Times New Roman" w:hAnsi="Arial" w:cs="Arial"/>
          <w:b/>
          <w:bCs/>
          <w:color w:val="FF0000"/>
          <w:szCs w:val="24"/>
          <w:lang w:val="ru-RU"/>
        </w:rPr>
        <w:t>Финансовая грамотность</w:t>
      </w:r>
    </w:p>
    <w:p w:rsidR="00A622DF" w:rsidRPr="00A622DF" w:rsidRDefault="00A622DF" w:rsidP="00A622DF">
      <w:pPr>
        <w:shd w:val="clear" w:color="auto" w:fill="FFFFFF"/>
        <w:ind w:firstLine="720"/>
        <w:jc w:val="both"/>
        <w:rPr>
          <w:rFonts w:ascii="Arial" w:eastAsia="Times New Roman" w:hAnsi="Arial" w:cs="Arial"/>
          <w:color w:val="111111"/>
          <w:szCs w:val="24"/>
          <w:lang w:val="ru-RU"/>
        </w:rPr>
      </w:pPr>
      <w:r w:rsidRPr="00A622DF">
        <w:rPr>
          <w:rFonts w:ascii="Arial" w:eastAsia="Times New Roman" w:hAnsi="Arial" w:cs="Arial"/>
          <w:color w:val="111111"/>
          <w:szCs w:val="24"/>
          <w:lang w:val="ru-RU"/>
        </w:rPr>
        <w:t>Грамотность в области финансовых инструментов подразумевает, что школьники знакомятся с базовыми понятиями и учатся принимать решения для улучшения собственного благополучия.</w:t>
      </w:r>
    </w:p>
    <w:p w:rsidR="00A622DF" w:rsidRDefault="00A622DF" w:rsidP="00A622DF">
      <w:pPr>
        <w:shd w:val="clear" w:color="auto" w:fill="FFFFFF"/>
        <w:ind w:firstLine="720"/>
        <w:jc w:val="both"/>
        <w:rPr>
          <w:rFonts w:ascii="Arial" w:eastAsia="Times New Roman" w:hAnsi="Arial" w:cs="Arial"/>
          <w:color w:val="111111"/>
          <w:szCs w:val="24"/>
          <w:lang w:val="ru-RU"/>
        </w:rPr>
      </w:pPr>
      <w:r w:rsidRPr="00A622DF">
        <w:rPr>
          <w:rFonts w:ascii="Arial" w:eastAsia="Times New Roman" w:hAnsi="Arial" w:cs="Arial"/>
          <w:color w:val="111111"/>
          <w:szCs w:val="24"/>
          <w:lang w:val="ru-RU"/>
        </w:rPr>
        <w:t>Для того чтобы освоить этот вид грамотности, педагоги моделируют для учеников ситуации с банковскими продуктами, денежными операциями, другими инструментами финансового рынка.</w:t>
      </w:r>
    </w:p>
    <w:p w:rsidR="00A622DF" w:rsidRPr="00A622DF" w:rsidRDefault="00A622DF" w:rsidP="00A622DF">
      <w:pPr>
        <w:shd w:val="clear" w:color="auto" w:fill="FFFFFF"/>
        <w:ind w:firstLine="720"/>
        <w:jc w:val="both"/>
        <w:rPr>
          <w:rFonts w:ascii="Arial" w:eastAsia="Times New Roman" w:hAnsi="Arial" w:cs="Arial"/>
          <w:color w:val="111111"/>
          <w:szCs w:val="24"/>
          <w:lang w:val="ru-RU"/>
        </w:rPr>
      </w:pPr>
    </w:p>
    <w:p w:rsidR="00A622DF" w:rsidRPr="00A622DF" w:rsidRDefault="00A622DF" w:rsidP="00A622DF">
      <w:pPr>
        <w:shd w:val="clear" w:color="auto" w:fill="FFFFFF"/>
        <w:jc w:val="center"/>
        <w:rPr>
          <w:rFonts w:ascii="Arial" w:eastAsia="Times New Roman" w:hAnsi="Arial" w:cs="Arial"/>
          <w:color w:val="FF0000"/>
          <w:szCs w:val="24"/>
          <w:lang w:val="ru-RU"/>
        </w:rPr>
      </w:pPr>
      <w:r w:rsidRPr="00A622DF">
        <w:rPr>
          <w:rFonts w:ascii="Arial" w:eastAsia="Times New Roman" w:hAnsi="Arial" w:cs="Arial"/>
          <w:b/>
          <w:bCs/>
          <w:color w:val="FF0000"/>
          <w:szCs w:val="24"/>
          <w:lang w:val="ru-RU"/>
        </w:rPr>
        <w:t>Компьютерная грамотность</w:t>
      </w:r>
    </w:p>
    <w:p w:rsidR="00A622DF" w:rsidRPr="00A622DF" w:rsidRDefault="00A622DF" w:rsidP="00A622DF">
      <w:pPr>
        <w:shd w:val="clear" w:color="auto" w:fill="FFFFFF"/>
        <w:ind w:firstLine="720"/>
        <w:jc w:val="both"/>
        <w:rPr>
          <w:rFonts w:ascii="Arial" w:eastAsia="Times New Roman" w:hAnsi="Arial" w:cs="Arial"/>
          <w:color w:val="111111"/>
          <w:szCs w:val="24"/>
          <w:lang w:val="ru-RU"/>
        </w:rPr>
      </w:pPr>
      <w:r w:rsidRPr="00A622DF">
        <w:rPr>
          <w:rFonts w:ascii="Arial" w:eastAsia="Times New Roman" w:hAnsi="Arial" w:cs="Arial"/>
          <w:color w:val="111111"/>
          <w:szCs w:val="24"/>
          <w:lang w:val="ru-RU"/>
        </w:rPr>
        <w:t>Компонент, связанный с компьютерной грамотностью и безопасностью школьников, выходит в последние годы на одно из первых мест. Навык взаимодействия с электронными сервисами требуется уже в начальной школе.</w:t>
      </w:r>
    </w:p>
    <w:p w:rsidR="00A622DF" w:rsidRDefault="00A622DF" w:rsidP="00A622DF">
      <w:pPr>
        <w:shd w:val="clear" w:color="auto" w:fill="FFFFFF"/>
        <w:ind w:firstLine="709"/>
        <w:jc w:val="both"/>
        <w:rPr>
          <w:rFonts w:ascii="Arial" w:eastAsia="Times New Roman" w:hAnsi="Arial" w:cs="Arial"/>
          <w:color w:val="111111"/>
          <w:szCs w:val="24"/>
          <w:lang w:val="ru-RU"/>
        </w:rPr>
      </w:pPr>
      <w:r w:rsidRPr="00A622DF">
        <w:rPr>
          <w:rFonts w:ascii="Arial" w:eastAsia="Times New Roman" w:hAnsi="Arial" w:cs="Arial"/>
          <w:color w:val="111111"/>
          <w:szCs w:val="24"/>
          <w:lang w:val="ru-RU"/>
        </w:rPr>
        <w:t>Компьютерная грамотность заключается в умениях:</w:t>
      </w:r>
      <w:r>
        <w:rPr>
          <w:rFonts w:ascii="Arial" w:eastAsia="Times New Roman" w:hAnsi="Arial" w:cs="Arial"/>
          <w:color w:val="111111"/>
          <w:szCs w:val="24"/>
          <w:lang w:val="ru-RU"/>
        </w:rPr>
        <w:t xml:space="preserve"> </w:t>
      </w:r>
    </w:p>
    <w:p w:rsidR="00A622DF" w:rsidRDefault="00A622DF" w:rsidP="00A622DF">
      <w:pPr>
        <w:shd w:val="clear" w:color="auto" w:fill="FFFFFF"/>
        <w:ind w:firstLine="709"/>
        <w:jc w:val="both"/>
        <w:rPr>
          <w:rFonts w:ascii="Arial" w:eastAsia="Times New Roman" w:hAnsi="Arial" w:cs="Arial"/>
          <w:color w:val="111111"/>
          <w:szCs w:val="24"/>
          <w:lang w:val="ru-RU"/>
        </w:rPr>
      </w:pPr>
      <w:r w:rsidRPr="00A622DF">
        <w:rPr>
          <w:rFonts w:ascii="Arial" w:eastAsia="Times New Roman" w:hAnsi="Arial" w:cs="Arial"/>
          <w:color w:val="111111"/>
          <w:szCs w:val="24"/>
          <w:lang w:val="ru-RU"/>
        </w:rPr>
        <w:t>работать с информацией в интернете, искать и анализировать данные, сегментирова</w:t>
      </w:r>
      <w:r>
        <w:rPr>
          <w:rFonts w:ascii="Arial" w:eastAsia="Times New Roman" w:hAnsi="Arial" w:cs="Arial"/>
          <w:color w:val="111111"/>
          <w:szCs w:val="24"/>
          <w:lang w:val="ru-RU"/>
        </w:rPr>
        <w:t xml:space="preserve">ть их по степени достоверности. </w:t>
      </w:r>
    </w:p>
    <w:p w:rsidR="00A622DF" w:rsidRDefault="00A622DF" w:rsidP="00A622DF">
      <w:pPr>
        <w:shd w:val="clear" w:color="auto" w:fill="FFFFFF"/>
        <w:ind w:firstLine="709"/>
        <w:jc w:val="both"/>
        <w:rPr>
          <w:rFonts w:ascii="Arial" w:eastAsia="Times New Roman" w:hAnsi="Arial" w:cs="Arial"/>
          <w:color w:val="111111"/>
          <w:szCs w:val="24"/>
          <w:lang w:val="ru-RU"/>
        </w:rPr>
      </w:pPr>
      <w:r w:rsidRPr="00A622DF">
        <w:rPr>
          <w:rFonts w:ascii="Arial" w:eastAsia="Times New Roman" w:hAnsi="Arial" w:cs="Arial"/>
          <w:color w:val="111111"/>
          <w:szCs w:val="24"/>
          <w:lang w:val="ru-RU"/>
        </w:rPr>
        <w:t>пользоваться электронными сервисами: почтой, облачными хранилищами, базовыми программами;</w:t>
      </w:r>
    </w:p>
    <w:p w:rsidR="00A622DF" w:rsidRDefault="00A622DF" w:rsidP="00A622DF">
      <w:pPr>
        <w:shd w:val="clear" w:color="auto" w:fill="FFFFFF"/>
        <w:ind w:firstLine="709"/>
        <w:jc w:val="both"/>
        <w:rPr>
          <w:rFonts w:ascii="Arial" w:eastAsia="Times New Roman" w:hAnsi="Arial" w:cs="Arial"/>
          <w:color w:val="111111"/>
          <w:szCs w:val="24"/>
          <w:lang w:val="ru-RU"/>
        </w:rPr>
      </w:pPr>
      <w:r w:rsidRPr="00A622DF">
        <w:rPr>
          <w:rFonts w:ascii="Arial" w:eastAsia="Times New Roman" w:hAnsi="Arial" w:cs="Arial"/>
          <w:color w:val="111111"/>
          <w:szCs w:val="24"/>
          <w:lang w:val="ru-RU"/>
        </w:rPr>
        <w:t xml:space="preserve">знать правила безопасности и защиты личной информации, управлять личными аккаунтами в </w:t>
      </w:r>
      <w:proofErr w:type="spellStart"/>
      <w:r w:rsidRPr="00A622DF">
        <w:rPr>
          <w:rFonts w:ascii="Arial" w:eastAsia="Times New Roman" w:hAnsi="Arial" w:cs="Arial"/>
          <w:color w:val="111111"/>
          <w:szCs w:val="24"/>
          <w:lang w:val="ru-RU"/>
        </w:rPr>
        <w:t>соцсетях</w:t>
      </w:r>
      <w:proofErr w:type="spellEnd"/>
      <w:r w:rsidRPr="00A622DF">
        <w:rPr>
          <w:rFonts w:ascii="Arial" w:eastAsia="Times New Roman" w:hAnsi="Arial" w:cs="Arial"/>
          <w:color w:val="111111"/>
          <w:szCs w:val="24"/>
          <w:lang w:val="ru-RU"/>
        </w:rPr>
        <w:t>.</w:t>
      </w:r>
    </w:p>
    <w:p w:rsidR="00A622DF" w:rsidRPr="00A622DF" w:rsidRDefault="00A622DF" w:rsidP="00A622DF">
      <w:pPr>
        <w:shd w:val="clear" w:color="auto" w:fill="FFFFFF"/>
        <w:ind w:firstLine="709"/>
        <w:jc w:val="both"/>
        <w:rPr>
          <w:rFonts w:ascii="Arial" w:eastAsia="Times New Roman" w:hAnsi="Arial" w:cs="Arial"/>
          <w:color w:val="111111"/>
          <w:szCs w:val="24"/>
          <w:lang w:val="ru-RU"/>
        </w:rPr>
      </w:pPr>
      <w:r w:rsidRPr="00A622DF">
        <w:rPr>
          <w:rFonts w:ascii="Arial" w:eastAsia="Times New Roman" w:hAnsi="Arial" w:cs="Arial"/>
          <w:color w:val="111111"/>
          <w:szCs w:val="24"/>
          <w:lang w:val="ru-RU"/>
        </w:rPr>
        <w:t>Способы развития функциональной грамотности учащихся варьируются от предмета к предмету, однако и есть основные правила, которые универсальны для каждого предмета и учителя</w:t>
      </w:r>
    </w:p>
    <w:p w:rsidR="00DD7DC8" w:rsidRPr="00A622DF" w:rsidRDefault="00DD7DC8" w:rsidP="00A622DF">
      <w:pPr>
        <w:jc w:val="both"/>
        <w:rPr>
          <w:lang w:val="ru-RU"/>
        </w:rPr>
      </w:pPr>
    </w:p>
    <w:sectPr w:rsidR="00DD7DC8" w:rsidRPr="00A622DF" w:rsidSect="00A622DF">
      <w:pgSz w:w="11906" w:h="16838"/>
      <w:pgMar w:top="567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2DF"/>
    <w:rsid w:val="00A16DEF"/>
    <w:rsid w:val="00A622DF"/>
    <w:rsid w:val="00B43B73"/>
    <w:rsid w:val="00DD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0FFFDB"/>
  <w15:chartTrackingRefBased/>
  <w15:docId w15:val="{324D69F7-E934-4893-84FA-A591B977E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622DF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622DF"/>
    <w:rPr>
      <w:rFonts w:eastAsia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A622DF"/>
    <w:pPr>
      <w:spacing w:before="100" w:beforeAutospacing="1" w:after="100" w:afterAutospacing="1"/>
    </w:pPr>
    <w:rPr>
      <w:rFonts w:eastAsia="Times New Roman" w:cs="Times New Roman"/>
      <w:szCs w:val="24"/>
    </w:rPr>
  </w:style>
  <w:style w:type="character" w:styleId="a4">
    <w:name w:val="Emphasis"/>
    <w:basedOn w:val="a0"/>
    <w:uiPriority w:val="20"/>
    <w:qFormat/>
    <w:rsid w:val="00A622DF"/>
    <w:rPr>
      <w:i/>
      <w:iCs/>
    </w:rPr>
  </w:style>
  <w:style w:type="character" w:styleId="a5">
    <w:name w:val="Strong"/>
    <w:basedOn w:val="a0"/>
    <w:uiPriority w:val="22"/>
    <w:qFormat/>
    <w:rsid w:val="00A622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31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28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1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1082</Words>
  <Characters>6169</Characters>
  <Application>Microsoft Office Word</Application>
  <DocSecurity>0</DocSecurity>
  <Lines>51</Lines>
  <Paragraphs>14</Paragraphs>
  <ScaleCrop>false</ScaleCrop>
  <Company/>
  <LinksUpToDate>false</LinksUpToDate>
  <CharactersWithSpaces>7237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4</cp:revision>
  <dcterms:created xsi:type="dcterms:W3CDTF">2025-03-25T16:19:00Z</dcterms:created>
  <dcterms:modified xsi:type="dcterms:W3CDTF">2025-03-25T16:36:00Z</dcterms:modified>
</cp:coreProperties>
</file>